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9C0" w:rsidRPr="00186930" w:rsidRDefault="00772DF2">
      <w:pPr>
        <w:spacing w:after="0" w:line="408" w:lineRule="auto"/>
        <w:ind w:left="120"/>
        <w:jc w:val="center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759C0" w:rsidRPr="00186930" w:rsidRDefault="00772DF2">
      <w:pPr>
        <w:spacing w:after="0" w:line="408" w:lineRule="auto"/>
        <w:ind w:left="120"/>
        <w:jc w:val="center"/>
        <w:rPr>
          <w:lang w:val="ru-RU"/>
        </w:rPr>
      </w:pPr>
      <w:bookmarkStart w:id="0" w:name="aedd4985-c29e-494d-8ad1-4bd90a83a26c"/>
      <w:r w:rsidRPr="0018693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18693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759C0" w:rsidRPr="00186930" w:rsidRDefault="00772DF2">
      <w:pPr>
        <w:spacing w:after="0" w:line="408" w:lineRule="auto"/>
        <w:ind w:left="120"/>
        <w:jc w:val="center"/>
        <w:rPr>
          <w:lang w:val="ru-RU"/>
        </w:rPr>
      </w:pPr>
      <w:bookmarkStart w:id="1" w:name="5bdd78a7-6eff-44c5-be48-12eb425418d7"/>
      <w:r w:rsidRPr="00186930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6759C0" w:rsidRDefault="00772DF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6759C0" w:rsidRDefault="006759C0">
      <w:pPr>
        <w:spacing w:after="0"/>
        <w:ind w:left="120"/>
      </w:pPr>
    </w:p>
    <w:p w:rsidR="006759C0" w:rsidRDefault="006759C0">
      <w:pPr>
        <w:spacing w:after="0"/>
        <w:ind w:left="120"/>
      </w:pPr>
    </w:p>
    <w:p w:rsidR="006759C0" w:rsidRDefault="006759C0">
      <w:pPr>
        <w:spacing w:after="0"/>
        <w:ind w:left="120"/>
      </w:pPr>
    </w:p>
    <w:p w:rsidR="006759C0" w:rsidRDefault="006759C0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772D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72D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72DF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bookmarkStart w:id="2" w:name="_GoBack"/>
          </w:p>
          <w:p w:rsidR="000E6D86" w:rsidRPr="008944ED" w:rsidRDefault="00772DF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72DF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72DF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18693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 92 </w:t>
            </w:r>
            <w:r w:rsidR="00772D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772DF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772D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72DF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772DF2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772DF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72DF2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772D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72D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759C0" w:rsidRDefault="006759C0">
      <w:pPr>
        <w:spacing w:after="0"/>
        <w:ind w:left="120"/>
      </w:pPr>
    </w:p>
    <w:p w:rsidR="006759C0" w:rsidRDefault="006759C0">
      <w:pPr>
        <w:spacing w:after="0"/>
        <w:ind w:left="120"/>
      </w:pPr>
    </w:p>
    <w:p w:rsidR="006759C0" w:rsidRDefault="006759C0">
      <w:pPr>
        <w:spacing w:after="0"/>
        <w:ind w:left="120"/>
      </w:pPr>
    </w:p>
    <w:p w:rsidR="006759C0" w:rsidRDefault="006759C0">
      <w:pPr>
        <w:spacing w:after="0"/>
        <w:ind w:left="120"/>
      </w:pPr>
    </w:p>
    <w:p w:rsidR="006759C0" w:rsidRDefault="006759C0">
      <w:pPr>
        <w:spacing w:after="0"/>
        <w:ind w:left="120"/>
      </w:pPr>
    </w:p>
    <w:p w:rsidR="006759C0" w:rsidRDefault="00772DF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759C0" w:rsidRDefault="00772DF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8074587)</w:t>
      </w:r>
    </w:p>
    <w:p w:rsidR="006759C0" w:rsidRDefault="006759C0">
      <w:pPr>
        <w:spacing w:after="0"/>
        <w:ind w:left="120"/>
        <w:jc w:val="center"/>
      </w:pPr>
    </w:p>
    <w:p w:rsidR="006759C0" w:rsidRDefault="00772DF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6759C0" w:rsidRDefault="00772DF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10-11 классов </w:t>
      </w:r>
    </w:p>
    <w:p w:rsidR="006759C0" w:rsidRDefault="006759C0">
      <w:pPr>
        <w:spacing w:after="0"/>
        <w:ind w:left="120"/>
        <w:jc w:val="center"/>
      </w:pPr>
    </w:p>
    <w:p w:rsidR="006759C0" w:rsidRDefault="006759C0">
      <w:pPr>
        <w:spacing w:after="0"/>
        <w:ind w:left="120"/>
        <w:jc w:val="center"/>
      </w:pPr>
    </w:p>
    <w:p w:rsidR="006759C0" w:rsidRDefault="006759C0">
      <w:pPr>
        <w:spacing w:after="0"/>
        <w:ind w:left="120"/>
        <w:jc w:val="center"/>
      </w:pPr>
    </w:p>
    <w:p w:rsidR="006759C0" w:rsidRDefault="006759C0">
      <w:pPr>
        <w:spacing w:after="0"/>
        <w:ind w:left="120"/>
        <w:jc w:val="center"/>
      </w:pPr>
    </w:p>
    <w:p w:rsidR="006759C0" w:rsidRDefault="006759C0">
      <w:pPr>
        <w:spacing w:after="0"/>
        <w:ind w:left="120"/>
        <w:jc w:val="center"/>
      </w:pPr>
    </w:p>
    <w:p w:rsidR="006759C0" w:rsidRDefault="006759C0">
      <w:pPr>
        <w:spacing w:after="0"/>
        <w:ind w:left="120"/>
        <w:jc w:val="center"/>
      </w:pPr>
    </w:p>
    <w:p w:rsidR="006759C0" w:rsidRDefault="006759C0">
      <w:pPr>
        <w:spacing w:after="0"/>
        <w:ind w:left="120"/>
        <w:jc w:val="center"/>
      </w:pPr>
    </w:p>
    <w:p w:rsidR="006759C0" w:rsidRDefault="006759C0">
      <w:pPr>
        <w:spacing w:after="0"/>
        <w:ind w:left="120"/>
        <w:jc w:val="center"/>
      </w:pPr>
    </w:p>
    <w:p w:rsidR="006759C0" w:rsidRDefault="006759C0">
      <w:pPr>
        <w:spacing w:after="0"/>
        <w:ind w:left="120"/>
        <w:jc w:val="center"/>
      </w:pPr>
    </w:p>
    <w:p w:rsidR="006759C0" w:rsidRDefault="006759C0">
      <w:pPr>
        <w:spacing w:after="0"/>
        <w:ind w:left="120"/>
        <w:jc w:val="center"/>
      </w:pPr>
    </w:p>
    <w:p w:rsidR="006759C0" w:rsidRDefault="006759C0">
      <w:pPr>
        <w:spacing w:after="0"/>
        <w:ind w:left="120"/>
        <w:jc w:val="center"/>
      </w:pPr>
    </w:p>
    <w:p w:rsidR="006759C0" w:rsidRDefault="006759C0">
      <w:pPr>
        <w:spacing w:after="0"/>
        <w:ind w:left="120"/>
        <w:jc w:val="center"/>
      </w:pPr>
    </w:p>
    <w:p w:rsidR="006759C0" w:rsidRDefault="00772DF2">
      <w:pPr>
        <w:spacing w:after="0"/>
        <w:ind w:left="120"/>
        <w:jc w:val="center"/>
      </w:pPr>
      <w:bookmarkStart w:id="3" w:name="4afdeebf-75fd-4414-ae94-ed25ad6ca259"/>
      <w:r>
        <w:rPr>
          <w:rFonts w:ascii="Times New Roman" w:hAnsi="Times New Roman"/>
          <w:b/>
          <w:color w:val="000000"/>
          <w:sz w:val="28"/>
        </w:rPr>
        <w:t xml:space="preserve">сл.Кашары </w:t>
      </w:r>
      <w:bookmarkStart w:id="4" w:name="09ae5d1a-7fa5-48c7-ad03-4854c3714f92"/>
      <w:bookmarkEnd w:id="3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6759C0" w:rsidRDefault="006759C0">
      <w:pPr>
        <w:spacing w:after="0"/>
        <w:ind w:left="120"/>
      </w:pPr>
    </w:p>
    <w:p w:rsidR="006759C0" w:rsidRDefault="006759C0">
      <w:pPr>
        <w:sectPr w:rsidR="006759C0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4154001"/>
    </w:p>
    <w:p w:rsidR="006759C0" w:rsidRDefault="00772DF2">
      <w:pPr>
        <w:spacing w:after="0" w:line="264" w:lineRule="auto"/>
        <w:ind w:left="120"/>
        <w:jc w:val="both"/>
      </w:pPr>
      <w:bookmarkStart w:id="6" w:name="block-64154004"/>
      <w:bookmarkEnd w:id="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759C0" w:rsidRDefault="006759C0">
      <w:pPr>
        <w:spacing w:after="0" w:line="264" w:lineRule="auto"/>
        <w:ind w:left="120"/>
        <w:jc w:val="both"/>
      </w:pP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на уровне среднего общего </w:t>
      </w:r>
      <w:r w:rsidRPr="00186930">
        <w:rPr>
          <w:rFonts w:ascii="Times New Roman" w:hAnsi="Times New Roman"/>
          <w:color w:val="000000"/>
          <w:sz w:val="28"/>
          <w:lang w:val="ru-RU"/>
        </w:rPr>
        <w:t>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</w:t>
      </w:r>
      <w:r w:rsidRPr="00186930">
        <w:rPr>
          <w:rFonts w:ascii="Times New Roman" w:hAnsi="Times New Roman"/>
          <w:color w:val="000000"/>
          <w:sz w:val="28"/>
          <w:lang w:val="ru-RU"/>
        </w:rPr>
        <w:t>яжением Правительства Российской Федерации от 9 апреля 2016 г. № 637-р) и подлежит непосредственному применению при реализации обязательной части ФОП СОО.</w:t>
      </w:r>
    </w:p>
    <w:p w:rsidR="006759C0" w:rsidRPr="00186930" w:rsidRDefault="006759C0">
      <w:pPr>
        <w:spacing w:after="0" w:line="264" w:lineRule="auto"/>
        <w:ind w:left="120"/>
        <w:jc w:val="both"/>
        <w:rPr>
          <w:lang w:val="ru-RU"/>
        </w:rPr>
      </w:pPr>
    </w:p>
    <w:p w:rsidR="006759C0" w:rsidRPr="00186930" w:rsidRDefault="00772DF2">
      <w:pPr>
        <w:spacing w:after="0" w:line="264" w:lineRule="auto"/>
        <w:ind w:left="12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6759C0" w:rsidRPr="00186930" w:rsidRDefault="006759C0">
      <w:pPr>
        <w:spacing w:after="0" w:line="264" w:lineRule="auto"/>
        <w:ind w:left="120"/>
        <w:jc w:val="both"/>
        <w:rPr>
          <w:lang w:val="ru-RU"/>
        </w:rPr>
      </w:pP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</w:t>
      </w:r>
      <w:r w:rsidRPr="00186930">
        <w:rPr>
          <w:rFonts w:ascii="Times New Roman" w:hAnsi="Times New Roman"/>
          <w:color w:val="000000"/>
          <w:sz w:val="28"/>
          <w:lang w:val="ru-RU"/>
        </w:rPr>
        <w:t>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</w:t>
      </w:r>
      <w:r w:rsidRPr="00186930">
        <w:rPr>
          <w:rFonts w:ascii="Times New Roman" w:hAnsi="Times New Roman"/>
          <w:color w:val="000000"/>
          <w:sz w:val="28"/>
          <w:lang w:val="ru-RU"/>
        </w:rPr>
        <w:t>омической, культурной и духовной консолидации.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Изучение русского языка способствует усвоению обучающимися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</w:t>
      </w:r>
      <w:r w:rsidRPr="00186930">
        <w:rPr>
          <w:rFonts w:ascii="Times New Roman" w:hAnsi="Times New Roman"/>
          <w:color w:val="000000"/>
          <w:sz w:val="28"/>
          <w:lang w:val="ru-RU"/>
        </w:rPr>
        <w:t>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коммуникативное развитие обучающихся, является в школе не только предметом </w:t>
      </w:r>
      <w:r w:rsidRPr="00186930">
        <w:rPr>
          <w:rFonts w:ascii="Times New Roman" w:hAnsi="Times New Roman"/>
          <w:color w:val="000000"/>
          <w:sz w:val="28"/>
          <w:lang w:val="ru-RU"/>
        </w:rPr>
        <w:t>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</w:t>
      </w:r>
      <w:r w:rsidRPr="00186930">
        <w:rPr>
          <w:rFonts w:ascii="Times New Roman" w:hAnsi="Times New Roman"/>
          <w:color w:val="000000"/>
          <w:sz w:val="28"/>
          <w:lang w:val="ru-RU"/>
        </w:rPr>
        <w:t>мирования универсальных интеллектуальных умений, навыков самоорганизации и самоконтроля.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</w:t>
      </w:r>
      <w:r w:rsidRPr="00186930">
        <w:rPr>
          <w:rFonts w:ascii="Times New Roman" w:hAnsi="Times New Roman"/>
          <w:color w:val="000000"/>
          <w:sz w:val="28"/>
          <w:lang w:val="ru-RU"/>
        </w:rPr>
        <w:t>рофессиональной деятельности в условиях многонационального государства.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pacing w:val="-3"/>
          <w:sz w:val="28"/>
          <w:lang w:val="ru-RU"/>
        </w:rPr>
        <w:t xml:space="preserve"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</w:t>
      </w:r>
      <w:r w:rsidRPr="00186930">
        <w:rPr>
          <w:rFonts w:ascii="Times New Roman" w:hAnsi="Times New Roman"/>
          <w:color w:val="000000"/>
          <w:spacing w:val="-3"/>
          <w:sz w:val="28"/>
          <w:lang w:val="ru-RU"/>
        </w:rPr>
        <w:t xml:space="preserve">сформированы </w:t>
      </w:r>
      <w:r w:rsidRPr="00186930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соответствующие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</w:t>
      </w:r>
      <w:r w:rsidRPr="00186930">
        <w:rPr>
          <w:rFonts w:ascii="Times New Roman" w:hAnsi="Times New Roman"/>
          <w:color w:val="000000"/>
          <w:spacing w:val="-3"/>
          <w:sz w:val="28"/>
          <w:lang w:val="ru-RU"/>
        </w:rPr>
        <w:t>ммуникативных умений в разных сферах функционирования языка.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</w:t>
      </w:r>
      <w:r w:rsidRPr="00186930">
        <w:rPr>
          <w:rFonts w:ascii="Times New Roman" w:hAnsi="Times New Roman"/>
          <w:color w:val="000000"/>
          <w:sz w:val="28"/>
          <w:lang w:val="ru-RU"/>
        </w:rPr>
        <w:t>деятельности.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</w:t>
      </w:r>
      <w:r w:rsidRPr="00186930">
        <w:rPr>
          <w:rFonts w:ascii="Times New Roman" w:hAnsi="Times New Roman"/>
          <w:color w:val="000000"/>
          <w:sz w:val="28"/>
          <w:lang w:val="ru-RU"/>
        </w:rPr>
        <w:t>о использовать навыки чтения с целью извлечения информации из текстов разных форматов (гипертексты, графика, инфографика и др.) для их понимания, сжатия, трансформации, интерпретации и использования в практической деятельности.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 соответствии с принципом п</w:t>
      </w:r>
      <w:r w:rsidRPr="00186930">
        <w:rPr>
          <w:rFonts w:ascii="Times New Roman" w:hAnsi="Times New Roman"/>
          <w:color w:val="000000"/>
          <w:sz w:val="28"/>
          <w:lang w:val="ru-RU"/>
        </w:rPr>
        <w:t>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</w:t>
      </w:r>
      <w:r w:rsidRPr="00186930">
        <w:rPr>
          <w:rFonts w:ascii="Times New Roman" w:hAnsi="Times New Roman"/>
          <w:color w:val="000000"/>
          <w:sz w:val="28"/>
          <w:lang w:val="ru-RU"/>
        </w:rPr>
        <w:t>к системе, его основных единицах и уровнях; знаний о тексте, включая тексты новых форматов (гипертексты, графика, инфографика и др.).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В содержании программы выделяются три сквозные линии: «Язык и речь. </w:t>
      </w:r>
      <w:r>
        <w:rPr>
          <w:rFonts w:ascii="Times New Roman" w:hAnsi="Times New Roman"/>
          <w:color w:val="000000"/>
          <w:sz w:val="28"/>
        </w:rPr>
        <w:t xml:space="preserve">Культура речи», «Речь. Речевое общение. </w:t>
      </w:r>
      <w:r w:rsidRPr="00186930">
        <w:rPr>
          <w:rFonts w:ascii="Times New Roman" w:hAnsi="Times New Roman"/>
          <w:color w:val="000000"/>
          <w:sz w:val="28"/>
          <w:lang w:val="ru-RU"/>
        </w:rPr>
        <w:t>Текст», «Функц</w:t>
      </w:r>
      <w:r w:rsidRPr="00186930">
        <w:rPr>
          <w:rFonts w:ascii="Times New Roman" w:hAnsi="Times New Roman"/>
          <w:color w:val="000000"/>
          <w:sz w:val="28"/>
          <w:lang w:val="ru-RU"/>
        </w:rPr>
        <w:t>иональная стилистика. Культура речи».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6759C0" w:rsidRPr="00186930" w:rsidRDefault="006759C0">
      <w:pPr>
        <w:spacing w:after="0" w:line="264" w:lineRule="auto"/>
        <w:ind w:left="120"/>
        <w:jc w:val="both"/>
        <w:rPr>
          <w:lang w:val="ru-RU"/>
        </w:rPr>
      </w:pPr>
    </w:p>
    <w:p w:rsidR="006759C0" w:rsidRPr="00186930" w:rsidRDefault="00772DF2">
      <w:pPr>
        <w:spacing w:after="0" w:line="264" w:lineRule="auto"/>
        <w:ind w:left="12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:rsidR="006759C0" w:rsidRPr="00186930" w:rsidRDefault="006759C0">
      <w:pPr>
        <w:spacing w:after="0" w:line="264" w:lineRule="auto"/>
        <w:ind w:left="120"/>
        <w:jc w:val="both"/>
        <w:rPr>
          <w:lang w:val="ru-RU"/>
        </w:rPr>
      </w:pP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6759C0" w:rsidRPr="00186930" w:rsidRDefault="00772D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</w:t>
      </w:r>
      <w:r w:rsidRPr="00186930">
        <w:rPr>
          <w:rFonts w:ascii="Times New Roman" w:hAnsi="Times New Roman"/>
          <w:color w:val="000000"/>
          <w:sz w:val="28"/>
          <w:lang w:val="ru-RU"/>
        </w:rPr>
        <w:lastRenderedPageBreak/>
        <w:t>языку Российской Федерац</w:t>
      </w:r>
      <w:r w:rsidRPr="00186930">
        <w:rPr>
          <w:rFonts w:ascii="Times New Roman" w:hAnsi="Times New Roman"/>
          <w:color w:val="000000"/>
          <w:sz w:val="28"/>
          <w:lang w:val="ru-RU"/>
        </w:rPr>
        <w:t>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</w:t>
      </w:r>
      <w:r w:rsidRPr="00186930">
        <w:rPr>
          <w:rFonts w:ascii="Times New Roman" w:hAnsi="Times New Roman"/>
          <w:color w:val="000000"/>
          <w:sz w:val="28"/>
          <w:lang w:val="ru-RU"/>
        </w:rPr>
        <w:t>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6759C0" w:rsidRPr="00186930" w:rsidRDefault="00772D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 и формирования социальных взаим</w:t>
      </w:r>
      <w:r w:rsidRPr="00186930">
        <w:rPr>
          <w:rFonts w:ascii="Times New Roman" w:hAnsi="Times New Roman"/>
          <w:color w:val="000000"/>
          <w:sz w:val="28"/>
          <w:lang w:val="ru-RU"/>
        </w:rPr>
        <w:t>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6759C0" w:rsidRPr="00186930" w:rsidRDefault="00772D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совершенствование устной и письменной речевой культуры на основе овладения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 самоанализу и самооценке на основе наблюдений за речью;</w:t>
      </w:r>
    </w:p>
    <w:p w:rsidR="006759C0" w:rsidRPr="00186930" w:rsidRDefault="00772D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</w:t>
      </w:r>
      <w:r w:rsidRPr="00186930">
        <w:rPr>
          <w:rFonts w:ascii="Times New Roman" w:hAnsi="Times New Roman"/>
          <w:color w:val="000000"/>
          <w:sz w:val="28"/>
          <w:lang w:val="ru-RU"/>
        </w:rPr>
        <w:t>ий чтения текстов разных форматов (гипертексты, графика, инфографика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6759C0" w:rsidRPr="00186930" w:rsidRDefault="00772D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обобщение знаний о языке как системе, об основ</w:t>
      </w:r>
      <w:r w:rsidRPr="00186930">
        <w:rPr>
          <w:rFonts w:ascii="Times New Roman" w:hAnsi="Times New Roman"/>
          <w:color w:val="000000"/>
          <w:sz w:val="28"/>
          <w:lang w:val="ru-RU"/>
        </w:rPr>
        <w:t>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</w:t>
      </w:r>
      <w:r w:rsidRPr="00186930">
        <w:rPr>
          <w:rFonts w:ascii="Times New Roman" w:hAnsi="Times New Roman"/>
          <w:color w:val="000000"/>
          <w:sz w:val="28"/>
          <w:lang w:val="ru-RU"/>
        </w:rPr>
        <w:t>ительные средства языка в тексте;</w:t>
      </w:r>
    </w:p>
    <w:p w:rsidR="006759C0" w:rsidRPr="00186930" w:rsidRDefault="00772D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</w:t>
      </w:r>
      <w:r w:rsidRPr="00186930">
        <w:rPr>
          <w:rFonts w:ascii="Times New Roman" w:hAnsi="Times New Roman"/>
          <w:color w:val="000000"/>
          <w:sz w:val="28"/>
          <w:lang w:val="ru-RU"/>
        </w:rPr>
        <w:t>сском языке и перечень которых содержится в нормативных словарях.</w:t>
      </w:r>
    </w:p>
    <w:p w:rsidR="006759C0" w:rsidRPr="00186930" w:rsidRDefault="006759C0">
      <w:pPr>
        <w:spacing w:after="0" w:line="264" w:lineRule="auto"/>
        <w:ind w:left="120"/>
        <w:jc w:val="both"/>
        <w:rPr>
          <w:lang w:val="ru-RU"/>
        </w:rPr>
      </w:pPr>
    </w:p>
    <w:p w:rsidR="006759C0" w:rsidRPr="00186930" w:rsidRDefault="00772DF2">
      <w:pPr>
        <w:spacing w:after="0" w:line="264" w:lineRule="auto"/>
        <w:ind w:left="12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«РУССКИЙ ЯЗЫК» В УЧЕБНОМ ПЛАНЕ</w:t>
      </w:r>
    </w:p>
    <w:p w:rsidR="006759C0" w:rsidRPr="00186930" w:rsidRDefault="006759C0">
      <w:pPr>
        <w:spacing w:after="0" w:line="264" w:lineRule="auto"/>
        <w:ind w:left="120"/>
        <w:jc w:val="both"/>
        <w:rPr>
          <w:lang w:val="ru-RU"/>
        </w:rPr>
      </w:pP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На изучение русского языка в 10–11 классах среднего общего образования в учебном плане отводится 136 часов: в 10 классе – 68 часов (2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 часа в неделю), в 11 классе – 68 часов (2 часа в неделю).</w:t>
      </w:r>
    </w:p>
    <w:p w:rsidR="006759C0" w:rsidRPr="00186930" w:rsidRDefault="006759C0">
      <w:pPr>
        <w:rPr>
          <w:lang w:val="ru-RU"/>
        </w:rPr>
        <w:sectPr w:rsidR="006759C0" w:rsidRPr="00186930">
          <w:pgSz w:w="11906" w:h="16383"/>
          <w:pgMar w:top="1134" w:right="850" w:bottom="1134" w:left="1701" w:header="720" w:footer="720" w:gutter="0"/>
          <w:cols w:space="720"/>
        </w:sectPr>
      </w:pPr>
    </w:p>
    <w:p w:rsidR="006759C0" w:rsidRPr="00186930" w:rsidRDefault="00772DF2">
      <w:pPr>
        <w:spacing w:after="0" w:line="264" w:lineRule="auto"/>
        <w:ind w:left="120"/>
        <w:jc w:val="both"/>
        <w:rPr>
          <w:lang w:val="ru-RU"/>
        </w:rPr>
      </w:pPr>
      <w:bookmarkStart w:id="7" w:name="block-64154002"/>
      <w:bookmarkEnd w:id="6"/>
      <w:r w:rsidRPr="0018693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«РУССКИЙ ЯЗЫК»</w:t>
      </w:r>
    </w:p>
    <w:p w:rsidR="006759C0" w:rsidRPr="00186930" w:rsidRDefault="006759C0">
      <w:pPr>
        <w:spacing w:after="0" w:line="264" w:lineRule="auto"/>
        <w:ind w:left="120"/>
        <w:jc w:val="both"/>
        <w:rPr>
          <w:lang w:val="ru-RU"/>
        </w:rPr>
      </w:pPr>
    </w:p>
    <w:p w:rsidR="006759C0" w:rsidRPr="00186930" w:rsidRDefault="00772DF2">
      <w:pPr>
        <w:spacing w:after="0" w:line="264" w:lineRule="auto"/>
        <w:ind w:left="12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759C0" w:rsidRPr="00186930" w:rsidRDefault="006759C0">
      <w:pPr>
        <w:spacing w:after="0" w:line="264" w:lineRule="auto"/>
        <w:ind w:left="120"/>
        <w:jc w:val="both"/>
        <w:rPr>
          <w:lang w:val="ru-RU"/>
        </w:rPr>
      </w:pP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Язык как знаковая система. Основные функции языка.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Лингвистика как наука.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Язык и культура.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Русский язык – </w:t>
      </w:r>
      <w:r w:rsidRPr="00186930">
        <w:rPr>
          <w:rFonts w:ascii="Times New Roman" w:hAnsi="Times New Roman"/>
          <w:color w:val="000000"/>
          <w:sz w:val="28"/>
          <w:lang w:val="ru-RU"/>
        </w:rPr>
        <w:t>государственный язык Российской Федерации, средство межнационального общения, национальный язык русского народа, один из мировых языков.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Формы существования русского национального языка. Литературный язык, просторечие, народные говоры, профессиональные раз</w:t>
      </w:r>
      <w:r w:rsidRPr="00186930">
        <w:rPr>
          <w:rFonts w:ascii="Times New Roman" w:hAnsi="Times New Roman"/>
          <w:color w:val="000000"/>
          <w:sz w:val="28"/>
          <w:lang w:val="ru-RU"/>
        </w:rPr>
        <w:t>новидности, жаргон, арго. Роль литературного языка в обществе.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Система языка, её устройство, функционирование.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Культура речи как раздел лингвистики.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Языковая норма, её основные признаки и функции.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Вид</w:t>
      </w:r>
      <w:r w:rsidRPr="00186930">
        <w:rPr>
          <w:rFonts w:ascii="Times New Roman" w:hAnsi="Times New Roman"/>
          <w:color w:val="000000"/>
          <w:sz w:val="28"/>
          <w:lang w:val="ru-RU"/>
        </w:rPr>
        <w:t>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пунктуационные правила (обзор, общее представление). Стилистические нормы совреме</w:t>
      </w:r>
      <w:r w:rsidRPr="00186930">
        <w:rPr>
          <w:rFonts w:ascii="Times New Roman" w:hAnsi="Times New Roman"/>
          <w:color w:val="000000"/>
          <w:sz w:val="28"/>
          <w:lang w:val="ru-RU"/>
        </w:rPr>
        <w:t>нного русского литературного языка (общее представление).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Качества хорошей речи.</w:t>
      </w:r>
    </w:p>
    <w:p w:rsidR="006759C0" w:rsidRDefault="00772DF2">
      <w:pPr>
        <w:spacing w:after="0" w:line="264" w:lineRule="auto"/>
        <w:ind w:firstLine="600"/>
        <w:jc w:val="both"/>
      </w:pPr>
      <w:r w:rsidRPr="00186930">
        <w:rPr>
          <w:rFonts w:ascii="Times New Roman" w:hAnsi="Times New Roman"/>
          <w:color w:val="000000"/>
          <w:sz w:val="28"/>
          <w:lang w:val="ru-RU"/>
        </w:rPr>
        <w:t>Основные виды словарей (обзор). Толковый словарь. Словарь омонимов. Словарь иностранных слов. Словарь синонимов. Словарь антонимов. Словарь паронимов. Этимологический словарь.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трудностей. </w:t>
      </w:r>
      <w:r>
        <w:rPr>
          <w:rFonts w:ascii="Times New Roman" w:hAnsi="Times New Roman"/>
          <w:color w:val="000000"/>
          <w:sz w:val="28"/>
        </w:rPr>
        <w:t>Комплексный словарь.</w:t>
      </w:r>
    </w:p>
    <w:p w:rsidR="006759C0" w:rsidRDefault="00772D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Фонетика. Орфоэпия. Орфоэпические нормы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Фонетика и орфоэпия как разделы лин</w:t>
      </w:r>
      <w:r w:rsidRPr="00186930">
        <w:rPr>
          <w:rFonts w:ascii="Times New Roman" w:hAnsi="Times New Roman"/>
          <w:color w:val="000000"/>
          <w:sz w:val="28"/>
          <w:lang w:val="ru-RU"/>
        </w:rPr>
        <w:t>гвистики (повторение, обобщение). Фонетический анализ слова. Изобразительно-выразительные средства фонетики (повторение, обобщение).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Основные нормы современного литературного произношения: произношение безударных гласных звуков, некоторых согласных, сочета</w:t>
      </w:r>
      <w:r w:rsidRPr="00186930">
        <w:rPr>
          <w:rFonts w:ascii="Times New Roman" w:hAnsi="Times New Roman"/>
          <w:color w:val="000000"/>
          <w:sz w:val="28"/>
          <w:lang w:val="ru-RU"/>
        </w:rPr>
        <w:t>ний 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lastRenderedPageBreak/>
        <w:t>Лексикология и фразеология. Лексические нормы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Лексикология и фразеология как разделы лингвистики (</w:t>
      </w:r>
      <w:r w:rsidRPr="00186930">
        <w:rPr>
          <w:rFonts w:ascii="Times New Roman" w:hAnsi="Times New Roman"/>
          <w:color w:val="000000"/>
          <w:sz w:val="28"/>
          <w:lang w:val="ru-RU"/>
        </w:rPr>
        <w:t>повторение, обобщение). Лексический анализ слова. Изобразительно-выразительные средства лексики: эпитет, метафора, метонимия, олицетворение, гипербола, сравнение (повторение, обобщение).</w:t>
      </w:r>
    </w:p>
    <w:p w:rsidR="006759C0" w:rsidRDefault="00772DF2">
      <w:pPr>
        <w:spacing w:after="0" w:line="264" w:lineRule="auto"/>
        <w:ind w:firstLine="600"/>
        <w:jc w:val="both"/>
      </w:pPr>
      <w:r w:rsidRPr="00186930">
        <w:rPr>
          <w:rFonts w:ascii="Times New Roman" w:hAnsi="Times New Roman"/>
          <w:color w:val="000000"/>
          <w:sz w:val="28"/>
          <w:lang w:val="ru-RU"/>
        </w:rPr>
        <w:t>Основные лексические нормы современного русского литературного языка.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 Многозначные слова и омонимы, их употребление. Синонимы, антонимы, паронимы и их употребление. </w:t>
      </w:r>
      <w:r>
        <w:rPr>
          <w:rFonts w:ascii="Times New Roman" w:hAnsi="Times New Roman"/>
          <w:color w:val="000000"/>
          <w:sz w:val="28"/>
        </w:rPr>
        <w:t>Иноязычные слова и их употребление. Лексическая сочетаемость. Тавтология. Плеоназм.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Функционально-стилистическая окраска слова. Лексика общеупотребительная, раз</w:t>
      </w:r>
      <w:r w:rsidRPr="00186930">
        <w:rPr>
          <w:rFonts w:ascii="Times New Roman" w:hAnsi="Times New Roman"/>
          <w:color w:val="000000"/>
          <w:sz w:val="28"/>
          <w:lang w:val="ru-RU"/>
        </w:rPr>
        <w:t>говорная и книжная. Особенности употребления.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pacing w:val="-4"/>
          <w:sz w:val="28"/>
          <w:lang w:val="ru-RU"/>
        </w:rPr>
        <w:t>Экспрессивно-стилистическая окраска слова. Лексика нейтральная, высокая, сниженная. Эмоционально-оценочная окраска слова (неодобрительное, ласкательное, шутливое и пр.).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 Особенности употребления.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Фразеология ру</w:t>
      </w:r>
      <w:r w:rsidRPr="00186930">
        <w:rPr>
          <w:rFonts w:ascii="Times New Roman" w:hAnsi="Times New Roman"/>
          <w:color w:val="000000"/>
          <w:sz w:val="28"/>
          <w:lang w:val="ru-RU"/>
        </w:rPr>
        <w:t>сского языка (повторение, обобщение). Крылатые слова.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Словообразовательные нормы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Морфемика и словообразование как разделы лингвистики (повторение, обобщение). Морфемный и словообразовательный анализ слова. Словообразовательные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 трудности (обзор). Особенности употребления сложносокращённых слов (аббревиатур).</w:t>
      </w:r>
    </w:p>
    <w:p w:rsidR="006759C0" w:rsidRDefault="00772D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Морфологические нормы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Морфология как раздел лингвистики (повторение, обобщение). Морфологический анализ слова. Особенности употребления в тексте слов разных </w:t>
      </w:r>
      <w:r w:rsidRPr="00186930">
        <w:rPr>
          <w:rFonts w:ascii="Times New Roman" w:hAnsi="Times New Roman"/>
          <w:color w:val="000000"/>
          <w:sz w:val="28"/>
          <w:lang w:val="ru-RU"/>
        </w:rPr>
        <w:t>частей речи.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Морфологические нормы современного русского литературного языка (общее представление).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существительных: форм рода, числа, падежа.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прилагательных: форм степеней сравнения, кратко</w:t>
      </w:r>
      <w:r w:rsidRPr="00186930">
        <w:rPr>
          <w:rFonts w:ascii="Times New Roman" w:hAnsi="Times New Roman"/>
          <w:color w:val="000000"/>
          <w:sz w:val="28"/>
          <w:lang w:val="ru-RU"/>
        </w:rPr>
        <w:t>й формы.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Основные нормы употребления количественных, порядковых и собирательных числительных.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Основные нормы употребления местоимений: формы 3-го лица личных местоимений, возвратного местоимения </w:t>
      </w:r>
      <w:r w:rsidRPr="00186930">
        <w:rPr>
          <w:rFonts w:ascii="Times New Roman" w:hAnsi="Times New Roman"/>
          <w:b/>
          <w:color w:val="000000"/>
          <w:sz w:val="28"/>
          <w:lang w:val="ru-RU"/>
        </w:rPr>
        <w:t>себя</w:t>
      </w:r>
      <w:r w:rsidRPr="00186930">
        <w:rPr>
          <w:rFonts w:ascii="Times New Roman" w:hAnsi="Times New Roman"/>
          <w:color w:val="000000"/>
          <w:sz w:val="28"/>
          <w:lang w:val="ru-RU"/>
        </w:rPr>
        <w:t>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Основные нормы употребления глаголов: некоторых личных </w:t>
      </w:r>
      <w:r w:rsidRPr="00186930">
        <w:rPr>
          <w:rFonts w:ascii="Times New Roman" w:hAnsi="Times New Roman"/>
          <w:color w:val="000000"/>
          <w:sz w:val="28"/>
          <w:lang w:val="ru-RU"/>
        </w:rPr>
        <w:t>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-ну-, форм повелительного наклонения.</w:t>
      </w:r>
    </w:p>
    <w:p w:rsidR="006759C0" w:rsidRDefault="00772D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Орфография. Основные правила орфографии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lastRenderedPageBreak/>
        <w:t>Орфография как раздел л</w:t>
      </w:r>
      <w:r w:rsidRPr="00186930">
        <w:rPr>
          <w:rFonts w:ascii="Times New Roman" w:hAnsi="Times New Roman"/>
          <w:color w:val="000000"/>
          <w:sz w:val="28"/>
          <w:lang w:val="ru-RU"/>
        </w:rPr>
        <w:t>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pacing w:val="-3"/>
          <w:sz w:val="28"/>
          <w:lang w:val="ru-RU"/>
        </w:rPr>
        <w:t>Орфографические п</w:t>
      </w:r>
      <w:r w:rsidRPr="00186930">
        <w:rPr>
          <w:rFonts w:ascii="Times New Roman" w:hAnsi="Times New Roman"/>
          <w:color w:val="000000"/>
          <w:spacing w:val="-3"/>
          <w:sz w:val="28"/>
          <w:lang w:val="ru-RU"/>
        </w:rPr>
        <w:t>равила. Правописание гласных и согласных в корне.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Употребление разделительных ъ и ь.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Правописание приставок. Буквы ы – и после приставок.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Правописание суффиксов.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Правописание н и нн в словах различных частей речи.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Правописание не и ни.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86930">
        <w:rPr>
          <w:rFonts w:ascii="Times New Roman" w:hAnsi="Times New Roman"/>
          <w:color w:val="000000"/>
          <w:sz w:val="28"/>
          <w:lang w:val="ru-RU"/>
        </w:rPr>
        <w:t>окончаний имён существительных, имён прилагательных и глаголов.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Слитное, дефисное и раздельное написание слов.</w:t>
      </w:r>
    </w:p>
    <w:p w:rsidR="006759C0" w:rsidRDefault="00772D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Речь. Речевое общение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Речь как деятельность. Виды речевой деятельности (повторение, обобщение).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Речевое общение и его виды. Основные сферы речево</w:t>
      </w:r>
      <w:r w:rsidRPr="00186930">
        <w:rPr>
          <w:rFonts w:ascii="Times New Roman" w:hAnsi="Times New Roman"/>
          <w:color w:val="000000"/>
          <w:sz w:val="28"/>
          <w:lang w:val="ru-RU"/>
        </w:rPr>
        <w:t>го общения. Речевая ситуация и её компоненты (адресант и адресат; мотивы и цели, предмет и тема речи; условия общения).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Речевой этикет. Основные функции речевого этикета (установление и поддержание контакта, демонстрация доброжелательности и вежливости, ув</w:t>
      </w:r>
      <w:r w:rsidRPr="00186930">
        <w:rPr>
          <w:rFonts w:ascii="Times New Roman" w:hAnsi="Times New Roman"/>
          <w:color w:val="000000"/>
          <w:sz w:val="28"/>
          <w:lang w:val="ru-RU"/>
        </w:rPr>
        <w:t>ажительного отношения говорящего к партнёру и др.). Устойчивые формулы русского речевого этикета применительно к различным ситуациям официального/неофициального общения, статусу адресанта/адресата и т. п.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Публичное выступление и его особенности. Тема, цель</w:t>
      </w:r>
      <w:r w:rsidRPr="00186930">
        <w:rPr>
          <w:rFonts w:ascii="Times New Roman" w:hAnsi="Times New Roman"/>
          <w:color w:val="000000"/>
          <w:sz w:val="28"/>
          <w:lang w:val="ru-RU"/>
        </w:rPr>
        <w:t>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общения.</w:t>
      </w:r>
    </w:p>
    <w:p w:rsidR="006759C0" w:rsidRDefault="00772D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Текст. Информационно-смысловая переработка </w:t>
      </w:r>
      <w:r>
        <w:rPr>
          <w:rFonts w:ascii="Times New Roman" w:hAnsi="Times New Roman"/>
          <w:b/>
          <w:color w:val="000000"/>
          <w:sz w:val="28"/>
        </w:rPr>
        <w:t>текста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Текст, его основные признаки (повторение, обобщение).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Логико-смысловые отношения между предложениями в тексте (общее представление).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Информативность текста. Виды информации в тексте. Информационно-смысловая переработка прочитанного текста, включая г</w:t>
      </w:r>
      <w:r w:rsidRPr="00186930">
        <w:rPr>
          <w:rFonts w:ascii="Times New Roman" w:hAnsi="Times New Roman"/>
          <w:color w:val="000000"/>
          <w:sz w:val="28"/>
          <w:lang w:val="ru-RU"/>
        </w:rPr>
        <w:t>ипертекст, графику, инфографику и другие, и прослушанного текста.</w:t>
      </w:r>
    </w:p>
    <w:p w:rsidR="006759C0" w:rsidRDefault="00772DF2">
      <w:pPr>
        <w:spacing w:after="0" w:line="264" w:lineRule="auto"/>
        <w:ind w:firstLine="600"/>
        <w:jc w:val="both"/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План. Тезисы. Конспект. Реферат. Аннотация. </w:t>
      </w:r>
      <w:r>
        <w:rPr>
          <w:rFonts w:ascii="Times New Roman" w:hAnsi="Times New Roman"/>
          <w:color w:val="000000"/>
          <w:sz w:val="28"/>
        </w:rPr>
        <w:t>Отзыв. Рецензия.</w:t>
      </w:r>
    </w:p>
    <w:p w:rsidR="006759C0" w:rsidRDefault="006759C0">
      <w:pPr>
        <w:spacing w:after="0" w:line="264" w:lineRule="auto"/>
        <w:ind w:left="120"/>
        <w:jc w:val="both"/>
      </w:pPr>
    </w:p>
    <w:p w:rsidR="006759C0" w:rsidRPr="00186930" w:rsidRDefault="00772DF2">
      <w:pPr>
        <w:spacing w:after="0" w:line="264" w:lineRule="auto"/>
        <w:ind w:left="12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759C0" w:rsidRPr="00186930" w:rsidRDefault="006759C0">
      <w:pPr>
        <w:spacing w:after="0" w:line="264" w:lineRule="auto"/>
        <w:ind w:left="120"/>
        <w:jc w:val="both"/>
        <w:rPr>
          <w:lang w:val="ru-RU"/>
        </w:rPr>
      </w:pP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lastRenderedPageBreak/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ых заимствований и другое) (обзор). 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 (повторение, обобщение). Синтаксический анализ словосочетания и предложения.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Изобразительно-выразительные средства синтаксиса. </w:t>
      </w:r>
      <w:r w:rsidRPr="00186930">
        <w:rPr>
          <w:rFonts w:ascii="Times New Roman" w:hAnsi="Times New Roman"/>
          <w:color w:val="000000"/>
          <w:sz w:val="28"/>
          <w:lang w:val="ru-RU"/>
        </w:rPr>
        <w:t>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Синтаксические но</w:t>
      </w:r>
      <w:r w:rsidRPr="00186930">
        <w:rPr>
          <w:rFonts w:ascii="Times New Roman" w:hAnsi="Times New Roman"/>
          <w:color w:val="000000"/>
          <w:sz w:val="28"/>
          <w:lang w:val="ru-RU"/>
        </w:rPr>
        <w:t>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</w:t>
      </w:r>
      <w:r w:rsidRPr="00186930">
        <w:rPr>
          <w:rFonts w:ascii="Times New Roman" w:hAnsi="Times New Roman"/>
          <w:color w:val="000000"/>
          <w:sz w:val="28"/>
          <w:lang w:val="ru-RU"/>
        </w:rPr>
        <w:t>йкал). Согласование сказуемого с подлежащим, выраженным аббревиатурой, заимствованным несклоняемым существительным.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Основные нормы управления: правильный выбор падежной или предложно-падежной формы управляемого слова.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Основные нормы употребления однородных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 членов предложения.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Основные нормы употребления причастных и деепричастных оборотов.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Основные нормы построения сложных предложений.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 (повторение, обобщение). Пунктуационный анализ пр</w:t>
      </w:r>
      <w:r w:rsidRPr="00186930">
        <w:rPr>
          <w:rFonts w:ascii="Times New Roman" w:hAnsi="Times New Roman"/>
          <w:color w:val="000000"/>
          <w:sz w:val="28"/>
          <w:lang w:val="ru-RU"/>
        </w:rPr>
        <w:t>едложения.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 речи. Сочетание знаков препинания.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lastRenderedPageBreak/>
        <w:t>Знаки препинания в предложениях с однородными членами.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Знаки препинания при обособлении.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вводными конструкци</w:t>
      </w:r>
      <w:r w:rsidRPr="00186930">
        <w:rPr>
          <w:rFonts w:ascii="Times New Roman" w:hAnsi="Times New Roman"/>
          <w:color w:val="000000"/>
          <w:sz w:val="28"/>
          <w:lang w:val="ru-RU"/>
        </w:rPr>
        <w:t>ями, обращениями, междометиями.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Знаки препинания при передаче чужой речи.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Функциональная стилистика как раздел л</w:t>
      </w:r>
      <w:r w:rsidRPr="00186930">
        <w:rPr>
          <w:rFonts w:ascii="Times New Roman" w:hAnsi="Times New Roman"/>
          <w:color w:val="000000"/>
          <w:sz w:val="28"/>
          <w:lang w:val="ru-RU"/>
        </w:rPr>
        <w:t>ингвистики. Стилистическая норма (повторение, обобщение).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</w:t>
      </w:r>
      <w:r w:rsidRPr="00186930">
        <w:rPr>
          <w:rFonts w:ascii="Times New Roman" w:hAnsi="Times New Roman"/>
          <w:color w:val="000000"/>
          <w:sz w:val="28"/>
          <w:lang w:val="ru-RU"/>
        </w:rPr>
        <w:t>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Научный стиль, сферы его использования, назначение. Основные признаки научного стиля: </w:t>
      </w:r>
      <w:r w:rsidRPr="00186930">
        <w:rPr>
          <w:rFonts w:ascii="Times New Roman" w:hAnsi="Times New Roman"/>
          <w:color w:val="000000"/>
          <w:sz w:val="28"/>
          <w:lang w:val="ru-RU"/>
        </w:rPr>
        <w:t>отвлечённость,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</w:t>
      </w:r>
      <w:r w:rsidRPr="00186930">
        <w:rPr>
          <w:rFonts w:ascii="Times New Roman" w:hAnsi="Times New Roman"/>
          <w:color w:val="000000"/>
          <w:sz w:val="28"/>
          <w:lang w:val="ru-RU"/>
        </w:rPr>
        <w:t>ник, учебник и учебное пособие, лекция, доклад и другие (обзор).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</w:t>
      </w:r>
      <w:r w:rsidRPr="00186930">
        <w:rPr>
          <w:rFonts w:ascii="Times New Roman" w:hAnsi="Times New Roman"/>
          <w:color w:val="000000"/>
          <w:sz w:val="28"/>
          <w:lang w:val="ru-RU"/>
        </w:rPr>
        <w:t>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Публицистический стиль, сферы его использования, на</w:t>
      </w:r>
      <w:r w:rsidRPr="00186930">
        <w:rPr>
          <w:rFonts w:ascii="Times New Roman" w:hAnsi="Times New Roman"/>
          <w:color w:val="000000"/>
          <w:sz w:val="28"/>
          <w:lang w:val="ru-RU"/>
        </w:rPr>
        <w:t>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</w:t>
      </w:r>
      <w:r w:rsidRPr="00186930">
        <w:rPr>
          <w:rFonts w:ascii="Times New Roman" w:hAnsi="Times New Roman"/>
          <w:color w:val="000000"/>
          <w:sz w:val="28"/>
          <w:lang w:val="ru-RU"/>
        </w:rPr>
        <w:t>, интервью (обзор).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</w:t>
      </w:r>
      <w:r w:rsidRPr="00186930">
        <w:rPr>
          <w:rFonts w:ascii="Times New Roman" w:hAnsi="Times New Roman"/>
          <w:color w:val="000000"/>
          <w:sz w:val="28"/>
          <w:lang w:val="ru-RU"/>
        </w:rPr>
        <w:t>средств других функциональных разновидностей языка.</w:t>
      </w:r>
    </w:p>
    <w:p w:rsidR="006759C0" w:rsidRPr="00186930" w:rsidRDefault="006759C0">
      <w:pPr>
        <w:rPr>
          <w:lang w:val="ru-RU"/>
        </w:rPr>
        <w:sectPr w:rsidR="006759C0" w:rsidRPr="00186930">
          <w:pgSz w:w="11906" w:h="16383"/>
          <w:pgMar w:top="1134" w:right="850" w:bottom="1134" w:left="1701" w:header="720" w:footer="720" w:gutter="0"/>
          <w:cols w:space="720"/>
        </w:sectPr>
      </w:pPr>
    </w:p>
    <w:p w:rsidR="006759C0" w:rsidRPr="00186930" w:rsidRDefault="00772DF2">
      <w:pPr>
        <w:spacing w:after="0" w:line="264" w:lineRule="auto"/>
        <w:ind w:left="120"/>
        <w:jc w:val="both"/>
        <w:rPr>
          <w:lang w:val="ru-RU"/>
        </w:rPr>
      </w:pPr>
      <w:bookmarkStart w:id="8" w:name="block-64154003"/>
      <w:bookmarkEnd w:id="7"/>
      <w:r w:rsidRPr="0018693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:rsidR="006759C0" w:rsidRPr="00186930" w:rsidRDefault="006759C0">
      <w:pPr>
        <w:spacing w:after="0" w:line="264" w:lineRule="auto"/>
        <w:ind w:left="120"/>
        <w:jc w:val="both"/>
        <w:rPr>
          <w:lang w:val="ru-RU"/>
        </w:rPr>
      </w:pP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русскому языку на уровне среднего общего о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 уважения к памяти защитников Отечества и подвигам Героев Отечества, закону и правопорядку, человеку труда </w:t>
      </w:r>
      <w:r w:rsidRPr="00186930">
        <w:rPr>
          <w:rFonts w:ascii="Times New Roman" w:hAnsi="Times New Roman"/>
          <w:color w:val="000000"/>
          <w:sz w:val="28"/>
          <w:lang w:val="ru-RU"/>
        </w:rPr>
        <w:t>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у обучающегося будут сформированы следующие личностные результаты: </w:t>
      </w:r>
    </w:p>
    <w:p w:rsidR="006759C0" w:rsidRDefault="00772D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6759C0" w:rsidRPr="00186930" w:rsidRDefault="00772D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</w:t>
      </w:r>
      <w:r w:rsidRPr="00186930">
        <w:rPr>
          <w:rFonts w:ascii="Times New Roman" w:hAnsi="Times New Roman"/>
          <w:color w:val="000000"/>
          <w:spacing w:val="-3"/>
          <w:sz w:val="28"/>
          <w:lang w:val="ru-RU"/>
        </w:rPr>
        <w:t>формированность гражданской позиции обучающегося как активного и ответственного член</w:t>
      </w:r>
      <w:r w:rsidRPr="00186930">
        <w:rPr>
          <w:rFonts w:ascii="Times New Roman" w:hAnsi="Times New Roman"/>
          <w:color w:val="000000"/>
          <w:spacing w:val="-3"/>
          <w:sz w:val="28"/>
          <w:lang w:val="ru-RU"/>
        </w:rPr>
        <w:t>а российского общества;</w:t>
      </w:r>
    </w:p>
    <w:p w:rsidR="006759C0" w:rsidRPr="00186930" w:rsidRDefault="00772D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6759C0" w:rsidRPr="00186930" w:rsidRDefault="00772D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</w:t>
      </w:r>
      <w:r w:rsidRPr="00186930">
        <w:rPr>
          <w:rFonts w:ascii="Times New Roman" w:hAnsi="Times New Roman"/>
          <w:color w:val="000000"/>
          <w:sz w:val="28"/>
          <w:lang w:val="ru-RU"/>
        </w:rPr>
        <w:t>ными в текстах литературных произведений, написанных на русском языке;</w:t>
      </w:r>
    </w:p>
    <w:p w:rsidR="006759C0" w:rsidRPr="00186930" w:rsidRDefault="00772D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759C0" w:rsidRPr="00186930" w:rsidRDefault="00772D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</w:t>
      </w:r>
      <w:r w:rsidRPr="00186930">
        <w:rPr>
          <w:rFonts w:ascii="Times New Roman" w:hAnsi="Times New Roman"/>
          <w:color w:val="000000"/>
          <w:sz w:val="28"/>
          <w:lang w:val="ru-RU"/>
        </w:rPr>
        <w:t>ость в интересах гражданского общества, участвовать в самоуправлении в школе и детско-юношеских организациях;</w:t>
      </w:r>
    </w:p>
    <w:p w:rsidR="006759C0" w:rsidRPr="00186930" w:rsidRDefault="00772D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6759C0" w:rsidRPr="00186930" w:rsidRDefault="00772D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</w:t>
      </w:r>
      <w:r w:rsidRPr="00186930">
        <w:rPr>
          <w:rFonts w:ascii="Times New Roman" w:hAnsi="Times New Roman"/>
          <w:color w:val="000000"/>
          <w:sz w:val="28"/>
          <w:lang w:val="ru-RU"/>
        </w:rPr>
        <w:t>сти.</w:t>
      </w:r>
    </w:p>
    <w:p w:rsidR="006759C0" w:rsidRDefault="00772D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6759C0" w:rsidRPr="00186930" w:rsidRDefault="00772DF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</w:t>
      </w:r>
      <w:r w:rsidRPr="00186930">
        <w:rPr>
          <w:rFonts w:ascii="Times New Roman" w:hAnsi="Times New Roman"/>
          <w:color w:val="000000"/>
          <w:sz w:val="28"/>
          <w:lang w:val="ru-RU"/>
        </w:rPr>
        <w:t>нального народа России;</w:t>
      </w:r>
    </w:p>
    <w:p w:rsidR="006759C0" w:rsidRPr="00186930" w:rsidRDefault="00772DF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</w:t>
      </w:r>
      <w:r w:rsidRPr="00186930">
        <w:rPr>
          <w:rFonts w:ascii="Times New Roman" w:hAnsi="Times New Roman"/>
          <w:color w:val="000000"/>
          <w:sz w:val="28"/>
          <w:lang w:val="ru-RU"/>
        </w:rPr>
        <w:t>руде;</w:t>
      </w:r>
    </w:p>
    <w:p w:rsidR="006759C0" w:rsidRPr="00186930" w:rsidRDefault="00772DF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Отечеству и его защите, ответственность за его судьбу.</w:t>
      </w:r>
    </w:p>
    <w:p w:rsidR="006759C0" w:rsidRDefault="00772D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6759C0" w:rsidRPr="00186930" w:rsidRDefault="00772DF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6759C0" w:rsidRPr="00186930" w:rsidRDefault="00772DF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норм этичного поведения;</w:t>
      </w:r>
    </w:p>
    <w:p w:rsidR="006759C0" w:rsidRPr="00186930" w:rsidRDefault="00772DF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6759C0" w:rsidRPr="00186930" w:rsidRDefault="00772DF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6759C0" w:rsidRPr="00186930" w:rsidRDefault="00772DF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</w:t>
      </w:r>
      <w:r w:rsidRPr="00186930">
        <w:rPr>
          <w:rFonts w:ascii="Times New Roman" w:hAnsi="Times New Roman"/>
          <w:color w:val="000000"/>
          <w:sz w:val="28"/>
          <w:lang w:val="ru-RU"/>
        </w:rPr>
        <w:t>ого принятия ценностей семейной жизни в соответствии с традициями народов России.</w:t>
      </w:r>
    </w:p>
    <w:p w:rsidR="006759C0" w:rsidRDefault="00772D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6759C0" w:rsidRPr="00186930" w:rsidRDefault="00772DF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6759C0" w:rsidRPr="00186930" w:rsidRDefault="00772DF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способность восп</w:t>
      </w:r>
      <w:r w:rsidRPr="00186930">
        <w:rPr>
          <w:rFonts w:ascii="Times New Roman" w:hAnsi="Times New Roman"/>
          <w:color w:val="000000"/>
          <w:sz w:val="28"/>
          <w:lang w:val="ru-RU"/>
        </w:rPr>
        <w:t>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6759C0" w:rsidRPr="00186930" w:rsidRDefault="00772DF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</w:t>
      </w:r>
      <w:r w:rsidRPr="00186930">
        <w:rPr>
          <w:rFonts w:ascii="Times New Roman" w:hAnsi="Times New Roman"/>
          <w:color w:val="000000"/>
          <w:sz w:val="28"/>
          <w:lang w:val="ru-RU"/>
        </w:rPr>
        <w:t>, в том числе словесного, творчества;</w:t>
      </w:r>
    </w:p>
    <w:p w:rsidR="006759C0" w:rsidRPr="00186930" w:rsidRDefault="00772DF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6759C0" w:rsidRDefault="00772D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6759C0" w:rsidRPr="00186930" w:rsidRDefault="00772DF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сформированность здорово</w:t>
      </w:r>
      <w:r w:rsidRPr="00186930">
        <w:rPr>
          <w:rFonts w:ascii="Times New Roman" w:hAnsi="Times New Roman"/>
          <w:color w:val="000000"/>
          <w:sz w:val="28"/>
          <w:lang w:val="ru-RU"/>
        </w:rPr>
        <w:t>го и безопасного образа жизни, ответственного отношения к своему здоровью;</w:t>
      </w:r>
    </w:p>
    <w:p w:rsidR="006759C0" w:rsidRPr="00186930" w:rsidRDefault="00772DF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6759C0" w:rsidRPr="00186930" w:rsidRDefault="00772DF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</w:t>
      </w:r>
      <w:r w:rsidRPr="00186930">
        <w:rPr>
          <w:rFonts w:ascii="Times New Roman" w:hAnsi="Times New Roman"/>
          <w:color w:val="000000"/>
          <w:sz w:val="28"/>
          <w:lang w:val="ru-RU"/>
        </w:rPr>
        <w:t>кому здоровью.</w:t>
      </w:r>
    </w:p>
    <w:p w:rsidR="006759C0" w:rsidRDefault="00772D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6) трудового воспитания:</w:t>
      </w:r>
    </w:p>
    <w:p w:rsidR="006759C0" w:rsidRPr="00186930" w:rsidRDefault="00772DF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6759C0" w:rsidRPr="00186930" w:rsidRDefault="00772DF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 деятельность, в том числе в процессе изучения русского языка;</w:t>
      </w:r>
    </w:p>
    <w:p w:rsidR="006759C0" w:rsidRPr="00186930" w:rsidRDefault="00772DF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</w:t>
      </w:r>
      <w:r w:rsidRPr="00186930">
        <w:rPr>
          <w:rFonts w:ascii="Times New Roman" w:hAnsi="Times New Roman"/>
          <w:color w:val="000000"/>
          <w:sz w:val="28"/>
          <w:lang w:val="ru-RU"/>
        </w:rPr>
        <w:t>венные жизненные планы;</w:t>
      </w:r>
    </w:p>
    <w:p w:rsidR="006759C0" w:rsidRPr="00186930" w:rsidRDefault="00772DF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жизни.</w:t>
      </w:r>
    </w:p>
    <w:p w:rsidR="006759C0" w:rsidRDefault="00772D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6759C0" w:rsidRPr="00186930" w:rsidRDefault="00772DF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</w:t>
      </w:r>
      <w:r w:rsidRPr="00186930">
        <w:rPr>
          <w:rFonts w:ascii="Times New Roman" w:hAnsi="Times New Roman"/>
          <w:color w:val="000000"/>
          <w:sz w:val="28"/>
          <w:lang w:val="ru-RU"/>
        </w:rPr>
        <w:t>социальной среды, осознание глобального характера экологических проблем;</w:t>
      </w:r>
    </w:p>
    <w:p w:rsidR="006759C0" w:rsidRPr="00186930" w:rsidRDefault="00772DF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6759C0" w:rsidRPr="00186930" w:rsidRDefault="00772DF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</w:t>
      </w:r>
      <w:r w:rsidRPr="00186930">
        <w:rPr>
          <w:rFonts w:ascii="Times New Roman" w:hAnsi="Times New Roman"/>
          <w:color w:val="000000"/>
          <w:sz w:val="28"/>
          <w:lang w:val="ru-RU"/>
        </w:rPr>
        <w:t>е прогнозировать неблагоприятные экологические последствия предпринимаемых действий и предотвращать их;</w:t>
      </w:r>
    </w:p>
    <w:p w:rsidR="006759C0" w:rsidRPr="00186930" w:rsidRDefault="00772DF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6759C0" w:rsidRDefault="00772D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6759C0" w:rsidRPr="00186930" w:rsidRDefault="00772DF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6759C0" w:rsidRPr="00186930" w:rsidRDefault="00772DF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6759C0" w:rsidRPr="00186930" w:rsidRDefault="00772DF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рабочей программ</w:t>
      </w:r>
      <w:r w:rsidRPr="00186930">
        <w:rPr>
          <w:rFonts w:ascii="Times New Roman" w:hAnsi="Times New Roman"/>
          <w:color w:val="000000"/>
          <w:sz w:val="28"/>
          <w:lang w:val="ru-RU"/>
        </w:rPr>
        <w:t>ы по русскому языку у обучающихся совершенствуется эмоциональный интеллект, предполагающий сформированность:</w:t>
      </w:r>
    </w:p>
    <w:p w:rsidR="006759C0" w:rsidRPr="00186930" w:rsidRDefault="00772DF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использовать адекватные языковые </w:t>
      </w:r>
      <w:r w:rsidRPr="00186930">
        <w:rPr>
          <w:rFonts w:ascii="Times New Roman" w:hAnsi="Times New Roman"/>
          <w:color w:val="000000"/>
          <w:sz w:val="28"/>
          <w:lang w:val="ru-RU"/>
        </w:rPr>
        <w:lastRenderedPageBreak/>
        <w:t>средства для выражения своего состоян</w:t>
      </w:r>
      <w:r w:rsidRPr="00186930">
        <w:rPr>
          <w:rFonts w:ascii="Times New Roman" w:hAnsi="Times New Roman"/>
          <w:color w:val="000000"/>
          <w:sz w:val="28"/>
          <w:lang w:val="ru-RU"/>
        </w:rPr>
        <w:t>ия, видеть направление развития собственной эмоциональной сферы, быть уверенным в себе;</w:t>
      </w:r>
    </w:p>
    <w:p w:rsidR="006759C0" w:rsidRPr="00186930" w:rsidRDefault="00772DF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</w:t>
      </w:r>
      <w:r w:rsidRPr="00186930">
        <w:rPr>
          <w:rFonts w:ascii="Times New Roman" w:hAnsi="Times New Roman"/>
          <w:color w:val="000000"/>
          <w:sz w:val="28"/>
          <w:lang w:val="ru-RU"/>
        </w:rPr>
        <w:t>иям, быть открытым новому;</w:t>
      </w:r>
    </w:p>
    <w:p w:rsidR="006759C0" w:rsidRPr="00186930" w:rsidRDefault="00772DF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6759C0" w:rsidRPr="00186930" w:rsidRDefault="00772DF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сочувствовать и сопереживать, понимать эмоциональ</w:t>
      </w:r>
      <w:r w:rsidRPr="00186930">
        <w:rPr>
          <w:rFonts w:ascii="Times New Roman" w:hAnsi="Times New Roman"/>
          <w:color w:val="000000"/>
          <w:sz w:val="28"/>
          <w:lang w:val="ru-RU"/>
        </w:rPr>
        <w:t>ное состояние других людей и учитывать его при осуществлении коммуникации;</w:t>
      </w:r>
    </w:p>
    <w:p w:rsidR="006759C0" w:rsidRPr="00186930" w:rsidRDefault="00772DF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</w:t>
      </w:r>
      <w:r w:rsidRPr="00186930">
        <w:rPr>
          <w:rFonts w:ascii="Times New Roman" w:hAnsi="Times New Roman"/>
          <w:color w:val="000000"/>
          <w:sz w:val="28"/>
          <w:lang w:val="ru-RU"/>
        </w:rPr>
        <w:t>итательского опыта.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ые действия, совместная деятельность. 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8693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6759C0" w:rsidRPr="00186930" w:rsidRDefault="00772DF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6759C0" w:rsidRPr="00186930" w:rsidRDefault="00772DF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у</w:t>
      </w:r>
      <w:r w:rsidRPr="00186930">
        <w:rPr>
          <w:rFonts w:ascii="Times New Roman" w:hAnsi="Times New Roman"/>
          <w:color w:val="000000"/>
          <w:sz w:val="28"/>
          <w:lang w:val="ru-RU"/>
        </w:rPr>
        <w:t>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6759C0" w:rsidRPr="00186930" w:rsidRDefault="00772DF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определять цели деятельнос</w:t>
      </w:r>
      <w:r w:rsidRPr="00186930">
        <w:rPr>
          <w:rFonts w:ascii="Times New Roman" w:hAnsi="Times New Roman"/>
          <w:color w:val="000000"/>
          <w:sz w:val="28"/>
          <w:lang w:val="ru-RU"/>
        </w:rPr>
        <w:t>ти, задавать параметры и критерии их достижения;</w:t>
      </w:r>
    </w:p>
    <w:p w:rsidR="006759C0" w:rsidRPr="00186930" w:rsidRDefault="00772DF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языковых явлений, данных в наблюдении;</w:t>
      </w:r>
    </w:p>
    <w:p w:rsidR="006759C0" w:rsidRPr="00186930" w:rsidRDefault="00772DF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6759C0" w:rsidRPr="00186930" w:rsidRDefault="00772DF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вносить коррективы в деяте</w:t>
      </w:r>
      <w:r w:rsidRPr="00186930">
        <w:rPr>
          <w:rFonts w:ascii="Times New Roman" w:hAnsi="Times New Roman"/>
          <w:color w:val="000000"/>
          <w:sz w:val="28"/>
          <w:lang w:val="ru-RU"/>
        </w:rPr>
        <w:t>льность, оценивать риски и соответствие результатов целям;</w:t>
      </w:r>
    </w:p>
    <w:p w:rsidR="006759C0" w:rsidRPr="00186930" w:rsidRDefault="00772DF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6759C0" w:rsidRPr="00186930" w:rsidRDefault="00772DF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развивать креативное мышление при </w:t>
      </w:r>
      <w:r w:rsidRPr="00186930">
        <w:rPr>
          <w:rFonts w:ascii="Times New Roman" w:hAnsi="Times New Roman"/>
          <w:color w:val="000000"/>
          <w:sz w:val="28"/>
          <w:lang w:val="ru-RU"/>
        </w:rPr>
        <w:t>решении жизненных проблем с учётом собственного речевого и читательского опыта.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8693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6759C0" w:rsidRPr="00186930" w:rsidRDefault="00772DF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</w:t>
      </w:r>
      <w:r w:rsidRPr="00186930">
        <w:rPr>
          <w:rFonts w:ascii="Times New Roman" w:hAnsi="Times New Roman"/>
          <w:color w:val="000000"/>
          <w:sz w:val="28"/>
          <w:lang w:val="ru-RU"/>
        </w:rPr>
        <w:t>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6759C0" w:rsidRPr="00186930" w:rsidRDefault="00772DF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владеть разными видами деятельнос</w:t>
      </w:r>
      <w:r w:rsidRPr="00186930">
        <w:rPr>
          <w:rFonts w:ascii="Times New Roman" w:hAnsi="Times New Roman"/>
          <w:color w:val="000000"/>
          <w:sz w:val="28"/>
          <w:lang w:val="ru-RU"/>
        </w:rPr>
        <w:t>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6759C0" w:rsidRPr="00186930" w:rsidRDefault="00772DF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научной, в том чис</w:t>
      </w:r>
      <w:r w:rsidRPr="00186930">
        <w:rPr>
          <w:rFonts w:ascii="Times New Roman" w:hAnsi="Times New Roman"/>
          <w:color w:val="000000"/>
          <w:sz w:val="28"/>
          <w:lang w:val="ru-RU"/>
        </w:rPr>
        <w:t>ле лингвистической, терминологией, общенаучными ключевыми понятиями и методами;</w:t>
      </w:r>
    </w:p>
    <w:p w:rsidR="006759C0" w:rsidRPr="00186930" w:rsidRDefault="00772DF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6759C0" w:rsidRPr="00186930" w:rsidRDefault="00772DF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выявлять и актуализировать задачу, выдвигать гипотезу, задавать п</w:t>
      </w:r>
      <w:r w:rsidRPr="00186930">
        <w:rPr>
          <w:rFonts w:ascii="Times New Roman" w:hAnsi="Times New Roman"/>
          <w:color w:val="000000"/>
          <w:sz w:val="28"/>
          <w:lang w:val="ru-RU"/>
        </w:rPr>
        <w:t>араметры и критерии её решения, находить аргументы для доказательства своих утверждений;</w:t>
      </w:r>
    </w:p>
    <w:p w:rsidR="006759C0" w:rsidRPr="00186930" w:rsidRDefault="00772DF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6759C0" w:rsidRPr="00186930" w:rsidRDefault="00772DF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давать оценку новым ситуац</w:t>
      </w:r>
      <w:r w:rsidRPr="00186930">
        <w:rPr>
          <w:rFonts w:ascii="Times New Roman" w:hAnsi="Times New Roman"/>
          <w:color w:val="000000"/>
          <w:sz w:val="28"/>
          <w:lang w:val="ru-RU"/>
        </w:rPr>
        <w:t>иям, приобретённому опыту;</w:t>
      </w:r>
    </w:p>
    <w:p w:rsidR="006759C0" w:rsidRPr="00186930" w:rsidRDefault="00772DF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6759C0" w:rsidRPr="00186930" w:rsidRDefault="00772DF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6759C0" w:rsidRPr="00186930" w:rsidRDefault="00772DF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выдвигать новые идеи, оригинальные подх</w:t>
      </w:r>
      <w:r w:rsidRPr="00186930">
        <w:rPr>
          <w:rFonts w:ascii="Times New Roman" w:hAnsi="Times New Roman"/>
          <w:color w:val="000000"/>
          <w:sz w:val="28"/>
          <w:lang w:val="ru-RU"/>
        </w:rPr>
        <w:t>оды, предлагать альтернативные способы решения проблем.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86930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6759C0" w:rsidRPr="00186930" w:rsidRDefault="00772DF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информации, в том числе лингвистической, и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з источников разных типов, самостоятельно </w:t>
      </w:r>
      <w:r w:rsidRPr="00186930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поиск, анализ, систематизацию и интерпретацию информации различных видов и форм представления;</w:t>
      </w:r>
    </w:p>
    <w:p w:rsidR="006759C0" w:rsidRPr="00186930" w:rsidRDefault="00772DF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её целевой аудитории, выбирая оптим</w:t>
      </w:r>
      <w:r w:rsidRPr="00186930">
        <w:rPr>
          <w:rFonts w:ascii="Times New Roman" w:hAnsi="Times New Roman"/>
          <w:color w:val="000000"/>
          <w:sz w:val="28"/>
          <w:lang w:val="ru-RU"/>
        </w:rPr>
        <w:t>альную форму представления и визуализации (презентация, таблица, схема и другие);</w:t>
      </w:r>
    </w:p>
    <w:p w:rsidR="006759C0" w:rsidRPr="00186930" w:rsidRDefault="00772DF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6759C0" w:rsidRPr="00186930" w:rsidRDefault="00772DF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при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759C0" w:rsidRPr="00186930" w:rsidRDefault="00772DF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владеть навыками защиты личной информации, соб</w:t>
      </w:r>
      <w:r w:rsidRPr="00186930">
        <w:rPr>
          <w:rFonts w:ascii="Times New Roman" w:hAnsi="Times New Roman"/>
          <w:color w:val="000000"/>
          <w:sz w:val="28"/>
          <w:lang w:val="ru-RU"/>
        </w:rPr>
        <w:t>людать требования информационной безопасности.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86930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186930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6759C0" w:rsidRPr="00186930" w:rsidRDefault="00772DF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сферах жизни;</w:t>
      </w:r>
    </w:p>
    <w:p w:rsidR="006759C0" w:rsidRPr="00186930" w:rsidRDefault="00772DF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пользоваться невербальными средствами общени</w:t>
      </w:r>
      <w:r w:rsidRPr="00186930">
        <w:rPr>
          <w:rFonts w:ascii="Times New Roman" w:hAnsi="Times New Roman"/>
          <w:color w:val="000000"/>
          <w:sz w:val="28"/>
          <w:lang w:val="ru-RU"/>
        </w:rPr>
        <w:t>я, понимать значение социальных знаков, распознавать предпосылки конфликтных ситуаций и смягчать конфликты;</w:t>
      </w:r>
    </w:p>
    <w:p w:rsidR="006759C0" w:rsidRPr="00186930" w:rsidRDefault="00772DF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диалог;</w:t>
      </w:r>
    </w:p>
    <w:p w:rsidR="006759C0" w:rsidRPr="00186930" w:rsidRDefault="00772DF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развёрнуто, логично и корректно с точки зрения культуры речи </w:t>
      </w:r>
      <w:r w:rsidRPr="00186930">
        <w:rPr>
          <w:rFonts w:ascii="Times New Roman" w:hAnsi="Times New Roman"/>
          <w:color w:val="000000"/>
          <w:sz w:val="28"/>
          <w:lang w:val="ru-RU"/>
        </w:rPr>
        <w:t>излагать своё мнение, строить высказывание.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86930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6759C0" w:rsidRPr="00186930" w:rsidRDefault="00772DF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самостоятельно осуществлять познавательную деятельность, выявлять проблемы, ставить и </w:t>
      </w:r>
      <w:r w:rsidRPr="00186930"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 образовательной деятельности и жизненных ситуациях;</w:t>
      </w:r>
    </w:p>
    <w:p w:rsidR="006759C0" w:rsidRPr="00186930" w:rsidRDefault="00772DF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6759C0" w:rsidRPr="00186930" w:rsidRDefault="00772DF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расширять рамки учебного предмета на основе личных </w:t>
      </w:r>
      <w:r w:rsidRPr="00186930">
        <w:rPr>
          <w:rFonts w:ascii="Times New Roman" w:hAnsi="Times New Roman"/>
          <w:color w:val="000000"/>
          <w:sz w:val="28"/>
          <w:lang w:val="ru-RU"/>
        </w:rPr>
        <w:t>предпочтений;</w:t>
      </w:r>
    </w:p>
    <w:p w:rsidR="006759C0" w:rsidRPr="00186930" w:rsidRDefault="00772DF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делать осознанный выбор, уметь аргументировать его, брать ответственность за результаты выбора;</w:t>
      </w:r>
    </w:p>
    <w:p w:rsidR="006759C0" w:rsidRDefault="00772DF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6759C0" w:rsidRPr="00186930" w:rsidRDefault="00772DF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lastRenderedPageBreak/>
        <w:t>стремиться к формированию и проявлению широкой эрудиции в разных областях знания; постоянно повышать свой образовате</w:t>
      </w:r>
      <w:r w:rsidRPr="00186930">
        <w:rPr>
          <w:rFonts w:ascii="Times New Roman" w:hAnsi="Times New Roman"/>
          <w:color w:val="000000"/>
          <w:sz w:val="28"/>
          <w:lang w:val="ru-RU"/>
        </w:rPr>
        <w:t>льный и культурный уровень.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86930">
        <w:rPr>
          <w:rFonts w:ascii="Times New Roman" w:hAnsi="Times New Roman"/>
          <w:b/>
          <w:color w:val="000000"/>
          <w:sz w:val="28"/>
          <w:lang w:val="ru-RU"/>
        </w:rPr>
        <w:t>умения самоконтроля, принятия себя и других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6759C0" w:rsidRPr="00186930" w:rsidRDefault="00772DF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</w:t>
      </w:r>
      <w:r w:rsidRPr="00186930">
        <w:rPr>
          <w:rFonts w:ascii="Times New Roman" w:hAnsi="Times New Roman"/>
          <w:color w:val="000000"/>
          <w:sz w:val="28"/>
          <w:lang w:val="ru-RU"/>
        </w:rPr>
        <w:t>вие результатов целям;</w:t>
      </w:r>
    </w:p>
    <w:p w:rsidR="006759C0" w:rsidRPr="00186930" w:rsidRDefault="00772DF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6759C0" w:rsidRPr="00186930" w:rsidRDefault="00772DF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уметь оценивать риски и сво</w:t>
      </w:r>
      <w:r w:rsidRPr="00186930">
        <w:rPr>
          <w:rFonts w:ascii="Times New Roman" w:hAnsi="Times New Roman"/>
          <w:color w:val="000000"/>
          <w:sz w:val="28"/>
          <w:lang w:val="ru-RU"/>
        </w:rPr>
        <w:t>евременно принимать решение по их снижению;</w:t>
      </w:r>
    </w:p>
    <w:p w:rsidR="006759C0" w:rsidRPr="00186930" w:rsidRDefault="00772DF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6759C0" w:rsidRPr="00186930" w:rsidRDefault="00772DF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:rsidR="006759C0" w:rsidRPr="00186930" w:rsidRDefault="00772DF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6759C0" w:rsidRPr="00186930" w:rsidRDefault="00772DF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видеть </w:t>
      </w:r>
      <w:r w:rsidRPr="00186930">
        <w:rPr>
          <w:rFonts w:ascii="Times New Roman" w:hAnsi="Times New Roman"/>
          <w:color w:val="000000"/>
          <w:sz w:val="28"/>
          <w:lang w:val="ru-RU"/>
        </w:rPr>
        <w:t>мир с позиции другого человека.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86930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деятельности:</w:t>
      </w:r>
    </w:p>
    <w:p w:rsidR="006759C0" w:rsidRPr="00186930" w:rsidRDefault="00772DF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6759C0" w:rsidRPr="00186930" w:rsidRDefault="00772DF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</w:t>
      </w:r>
      <w:r w:rsidRPr="00186930">
        <w:rPr>
          <w:rFonts w:ascii="Times New Roman" w:hAnsi="Times New Roman"/>
          <w:color w:val="000000"/>
          <w:sz w:val="28"/>
          <w:lang w:val="ru-RU"/>
        </w:rPr>
        <w:t>зможностей каждого члена коллектива;</w:t>
      </w:r>
    </w:p>
    <w:p w:rsidR="006759C0" w:rsidRPr="00186930" w:rsidRDefault="00772DF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6759C0" w:rsidRPr="00186930" w:rsidRDefault="00772DF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оцениват</w:t>
      </w:r>
      <w:r w:rsidRPr="00186930">
        <w:rPr>
          <w:rFonts w:ascii="Times New Roman" w:hAnsi="Times New Roman"/>
          <w:color w:val="000000"/>
          <w:sz w:val="28"/>
          <w:lang w:val="ru-RU"/>
        </w:rPr>
        <w:t>ь качество своего вклада и вклада каждого участника команды в общий результат по разработанным критериям;</w:t>
      </w:r>
    </w:p>
    <w:p w:rsidR="006759C0" w:rsidRPr="00186930" w:rsidRDefault="00772DF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проявлять творческие способности и воображение, </w:t>
      </w:r>
      <w:r w:rsidRPr="00186930">
        <w:rPr>
          <w:rFonts w:ascii="Times New Roman" w:hAnsi="Times New Roman"/>
          <w:color w:val="000000"/>
          <w:sz w:val="28"/>
          <w:lang w:val="ru-RU"/>
        </w:rPr>
        <w:t>быть инициативным.</w:t>
      </w:r>
    </w:p>
    <w:p w:rsidR="006759C0" w:rsidRPr="00186930" w:rsidRDefault="006759C0">
      <w:pPr>
        <w:spacing w:after="0" w:line="264" w:lineRule="auto"/>
        <w:ind w:left="120"/>
        <w:jc w:val="both"/>
        <w:rPr>
          <w:lang w:val="ru-RU"/>
        </w:rPr>
      </w:pPr>
    </w:p>
    <w:p w:rsidR="006759C0" w:rsidRPr="00186930" w:rsidRDefault="00772DF2">
      <w:pPr>
        <w:spacing w:after="0" w:line="264" w:lineRule="auto"/>
        <w:ind w:left="12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6759C0" w:rsidRPr="00186930" w:rsidRDefault="006759C0">
      <w:pPr>
        <w:spacing w:after="0" w:line="264" w:lineRule="auto"/>
        <w:ind w:left="120"/>
        <w:jc w:val="both"/>
        <w:rPr>
          <w:lang w:val="ru-RU"/>
        </w:rPr>
      </w:pPr>
    </w:p>
    <w:p w:rsidR="006759C0" w:rsidRPr="00186930" w:rsidRDefault="00772DF2">
      <w:pPr>
        <w:spacing w:after="0" w:line="264" w:lineRule="auto"/>
        <w:ind w:left="12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759C0" w:rsidRPr="00186930" w:rsidRDefault="006759C0">
      <w:pPr>
        <w:spacing w:after="0" w:line="264" w:lineRule="auto"/>
        <w:ind w:left="120"/>
        <w:jc w:val="both"/>
        <w:rPr>
          <w:lang w:val="ru-RU"/>
        </w:rPr>
      </w:pP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 10 классе обучающийся получит следующие предметные результаты по отдельным темам программы по русскому языку: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языке как знаковой системе, </w:t>
      </w:r>
      <w:r w:rsidRPr="00186930">
        <w:rPr>
          <w:rFonts w:ascii="Times New Roman" w:hAnsi="Times New Roman"/>
          <w:color w:val="000000"/>
          <w:sz w:val="28"/>
          <w:lang w:val="ru-RU"/>
        </w:rPr>
        <w:t>об основных функциях языка; о лингвистике как науке.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</w:t>
      </w:r>
      <w:r w:rsidRPr="00186930">
        <w:rPr>
          <w:rFonts w:ascii="Times New Roman" w:hAnsi="Times New Roman"/>
          <w:color w:val="000000"/>
          <w:sz w:val="28"/>
          <w:lang w:val="ru-RU"/>
        </w:rPr>
        <w:t>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pacing w:val="-2"/>
          <w:sz w:val="28"/>
          <w:lang w:val="ru-RU"/>
        </w:rPr>
        <w:t>Понимать и уметь комментировать функции русского яз</w:t>
      </w:r>
      <w:r w:rsidRPr="00186930">
        <w:rPr>
          <w:rFonts w:ascii="Times New Roman" w:hAnsi="Times New Roman"/>
          <w:color w:val="000000"/>
          <w:spacing w:val="-2"/>
          <w:sz w:val="28"/>
          <w:lang w:val="ru-RU"/>
        </w:rPr>
        <w:t>ыка как государственного языка Российской Федерации и языка межнационального общения народов России, одного из мировых языков (с опорой на статью 68 Конституции Российской Федерации, Федеральный закон от 1 июня 2005 г.№ 53-ФЗ «О государственном языке Росси</w:t>
      </w:r>
      <w:r w:rsidRPr="00186930">
        <w:rPr>
          <w:rFonts w:ascii="Times New Roman" w:hAnsi="Times New Roman"/>
          <w:color w:val="000000"/>
          <w:spacing w:val="-2"/>
          <w:sz w:val="28"/>
          <w:lang w:val="ru-RU"/>
        </w:rPr>
        <w:t>йской Федерации», Федеральный закон «О внесении изменений в Федеральный закон «О государственном языке Российской Федерации»» от 28.02.2023 № 52-ФЗ, Закон Российской Федерации от 25 октября 1991 г. № 1807-1 «О языках народов Российской Федерации»).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Различа</w:t>
      </w:r>
      <w:r w:rsidRPr="00186930">
        <w:rPr>
          <w:rFonts w:ascii="Times New Roman" w:hAnsi="Times New Roman"/>
          <w:color w:val="000000"/>
          <w:sz w:val="28"/>
          <w:lang w:val="ru-RU"/>
        </w:rPr>
        <w:t>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Я</w:t>
      </w:r>
      <w:r w:rsidRPr="00186930">
        <w:rPr>
          <w:rFonts w:ascii="Times New Roman" w:hAnsi="Times New Roman"/>
          <w:b/>
          <w:color w:val="000000"/>
          <w:sz w:val="28"/>
          <w:lang w:val="ru-RU"/>
        </w:rPr>
        <w:t>зык и речь. Культура речи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Иметь представление о культуре речи ка</w:t>
      </w:r>
      <w:r w:rsidRPr="00186930">
        <w:rPr>
          <w:rFonts w:ascii="Times New Roman" w:hAnsi="Times New Roman"/>
          <w:color w:val="000000"/>
          <w:sz w:val="28"/>
          <w:lang w:val="ru-RU"/>
        </w:rPr>
        <w:t>к разделе лингвистики.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Комментировать нормативный, коммуникативный и этический аспекты культуры речи, приводить соответствующие примеры.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Анализировать речевые высказывания с точки зрения коммуникативной целесообразности, уместности, точности, ясности, выра</w:t>
      </w:r>
      <w:r w:rsidRPr="00186930">
        <w:rPr>
          <w:rFonts w:ascii="Times New Roman" w:hAnsi="Times New Roman"/>
          <w:color w:val="000000"/>
          <w:sz w:val="28"/>
          <w:lang w:val="ru-RU"/>
        </w:rPr>
        <w:t>зительности, соответствия нормам современного русского литературного языка.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Иметь представление о языковой норме, её видах.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Использовать словари русского языка в учебной деятельности.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Фонетика. Орфоэпия. Орфоэпические нормы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lastRenderedPageBreak/>
        <w:t>Выполнять фонетический анализ сл</w:t>
      </w:r>
      <w:r w:rsidRPr="00186930">
        <w:rPr>
          <w:rFonts w:ascii="Times New Roman" w:hAnsi="Times New Roman"/>
          <w:color w:val="000000"/>
          <w:sz w:val="28"/>
          <w:lang w:val="ru-RU"/>
        </w:rPr>
        <w:t>ова.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фонетики в тексте.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Соблюдать основные произносительные и акцентологические нормы совреме</w:t>
      </w:r>
      <w:r w:rsidRPr="00186930">
        <w:rPr>
          <w:rFonts w:ascii="Times New Roman" w:hAnsi="Times New Roman"/>
          <w:color w:val="000000"/>
          <w:sz w:val="28"/>
          <w:lang w:val="ru-RU"/>
        </w:rPr>
        <w:t>нного русского литературного языка.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Использовать орфоэпический словарь.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Лексикология и фразеология. Лексические нормы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Выполнять лексический анализ слова.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лексики.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 (в том числе собственные) с точки зрения соблюдения лексических норм современного русского литературного языка.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Соблюдать лексические нормы.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Характеризовать и оценивать высказывания с точки зрения уместности использования стилистически окрашенной и эмоцио</w:t>
      </w:r>
      <w:r w:rsidRPr="00186930">
        <w:rPr>
          <w:rFonts w:ascii="Times New Roman" w:hAnsi="Times New Roman"/>
          <w:color w:val="000000"/>
          <w:sz w:val="28"/>
          <w:lang w:val="ru-RU"/>
        </w:rPr>
        <w:t>нально-экспрессивной лексики.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Словообразовательные нормы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Выполнять морфемный </w:t>
      </w:r>
      <w:r w:rsidRPr="00186930">
        <w:rPr>
          <w:rFonts w:ascii="Times New Roman" w:hAnsi="Times New Roman"/>
          <w:color w:val="000000"/>
          <w:sz w:val="28"/>
          <w:lang w:val="ru-RU"/>
        </w:rPr>
        <w:t>и словообразовательный анализ слова.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Использовать словообразовательный словарь.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Морфология. Морфол</w:t>
      </w:r>
      <w:r w:rsidRPr="00186930">
        <w:rPr>
          <w:rFonts w:ascii="Times New Roman" w:hAnsi="Times New Roman"/>
          <w:b/>
          <w:color w:val="000000"/>
          <w:sz w:val="28"/>
          <w:lang w:val="ru-RU"/>
        </w:rPr>
        <w:t>огические нормы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Выполнять морфологический анализ слова.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Определять особенности употребления в тексте слов разных частей речи.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морфологических норм современного</w:t>
      </w:r>
      <w:r w:rsidRPr="00186930">
        <w:rPr>
          <w:rFonts w:ascii="Times New Roman" w:hAnsi="Times New Roman"/>
          <w:color w:val="000000"/>
          <w:sz w:val="28"/>
          <w:lang w:val="ru-RU"/>
        </w:rPr>
        <w:t xml:space="preserve"> русского литературного языка.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Соблюдать морфологические нормы.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</w:t>
      </w:r>
      <w:r w:rsidRPr="00186930">
        <w:rPr>
          <w:rFonts w:ascii="Times New Roman" w:hAnsi="Times New Roman"/>
          <w:color w:val="000000"/>
          <w:sz w:val="28"/>
          <w:lang w:val="ru-RU"/>
        </w:rPr>
        <w:t>й, наречий (в рамках изученного).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Использовать словарь грамматических трудностей, справочники.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орфографии.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Выполнять орфографический анализ слова.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Анализировать и ха</w:t>
      </w:r>
      <w:r w:rsidRPr="00186930">
        <w:rPr>
          <w:rFonts w:ascii="Times New Roman" w:hAnsi="Times New Roman"/>
          <w:color w:val="000000"/>
          <w:sz w:val="28"/>
          <w:lang w:val="ru-RU"/>
        </w:rPr>
        <w:t>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Соблюдать правила орфографии.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Использовать орфографические словари.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pacing w:val="-1"/>
          <w:sz w:val="28"/>
          <w:lang w:val="ru-RU"/>
        </w:rP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— не менее 100 слов; объём диалогического высказывания — не ме</w:t>
      </w:r>
      <w:r w:rsidRPr="00186930">
        <w:rPr>
          <w:rFonts w:ascii="Times New Roman" w:hAnsi="Times New Roman"/>
          <w:color w:val="000000"/>
          <w:spacing w:val="-1"/>
          <w:sz w:val="28"/>
          <w:lang w:val="ru-RU"/>
        </w:rPr>
        <w:t>нее 7—8 реплик).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Создавать </w:t>
      </w:r>
      <w:r w:rsidRPr="00186930">
        <w:rPr>
          <w:rFonts w:ascii="Times New Roman" w:hAnsi="Times New Roman"/>
          <w:color w:val="000000"/>
          <w:sz w:val="28"/>
          <w:lang w:val="ru-RU"/>
        </w:rPr>
        <w:t>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в соответствии с коммуникативной задачей, приё</w:t>
      </w:r>
      <w:r w:rsidRPr="00186930">
        <w:rPr>
          <w:rFonts w:ascii="Times New Roman" w:hAnsi="Times New Roman"/>
          <w:color w:val="000000"/>
          <w:sz w:val="28"/>
          <w:lang w:val="ru-RU"/>
        </w:rPr>
        <w:t>мы 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Зн</w:t>
      </w:r>
      <w:r w:rsidRPr="00186930">
        <w:rPr>
          <w:rFonts w:ascii="Times New Roman" w:hAnsi="Times New Roman"/>
          <w:color w:val="000000"/>
          <w:sz w:val="28"/>
          <w:lang w:val="ru-RU"/>
        </w:rPr>
        <w:t>ать 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</w:t>
      </w:r>
      <w:r w:rsidRPr="00186930">
        <w:rPr>
          <w:rFonts w:ascii="Times New Roman" w:hAnsi="Times New Roman"/>
          <w:color w:val="000000"/>
          <w:sz w:val="28"/>
          <w:lang w:val="ru-RU"/>
        </w:rPr>
        <w:t>ах общения, повседневном общении, интернет-коммуникации.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Употреблять языковые средства с учётом речевой ситуации.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собственную и чужую речь с точки зрения точного</w:t>
      </w:r>
      <w:r w:rsidRPr="00186930">
        <w:rPr>
          <w:rFonts w:ascii="Times New Roman" w:hAnsi="Times New Roman"/>
          <w:color w:val="000000"/>
          <w:sz w:val="28"/>
          <w:lang w:val="ru-RU"/>
        </w:rPr>
        <w:t>, уместного и выразительного словоупотребления.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Понимать, анализировать и комментиров</w:t>
      </w:r>
      <w:r w:rsidRPr="00186930">
        <w:rPr>
          <w:rFonts w:ascii="Times New Roman" w:hAnsi="Times New Roman"/>
          <w:color w:val="000000"/>
          <w:sz w:val="28"/>
          <w:lang w:val="ru-RU"/>
        </w:rPr>
        <w:t>ать основную и дополнительную, явную и скрытую (подтекстовую) информацию текстов, воспринимаемых зрительно и (или) на слух.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Выявлять логико-смысловые отношения между предложениями в тексте.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разных функционально-смысловых типов; тексты </w:t>
      </w:r>
      <w:r w:rsidRPr="00186930">
        <w:rPr>
          <w:rFonts w:ascii="Times New Roman" w:hAnsi="Times New Roman"/>
          <w:color w:val="000000"/>
          <w:sz w:val="28"/>
          <w:lang w:val="ru-RU"/>
        </w:rPr>
        <w:t>разных жанров научного, публицистического, официально-делового стилей (объём сочинения — не менее 150 слов).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в соответствии с коммуникативной задачей, приёмы информационно-смысловой переработки прочитанных т</w:t>
      </w:r>
      <w:r w:rsidRPr="00186930">
        <w:rPr>
          <w:rFonts w:ascii="Times New Roman" w:hAnsi="Times New Roman"/>
          <w:color w:val="000000"/>
          <w:sz w:val="28"/>
          <w:lang w:val="ru-RU"/>
        </w:rPr>
        <w:t>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Создавать вторичные тексты (план, тезисы, конспект, ре</w:t>
      </w:r>
      <w:r w:rsidRPr="00186930">
        <w:rPr>
          <w:rFonts w:ascii="Times New Roman" w:hAnsi="Times New Roman"/>
          <w:color w:val="000000"/>
          <w:sz w:val="28"/>
          <w:lang w:val="ru-RU"/>
        </w:rPr>
        <w:t>ферат, аннотация, отзыв, рецензия и другие).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Корректировать текст: устранять логические, фактические, этические, грамматические и речевые ошибки.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К концу обучения в 11 классе обучающийся получит следующие предметные результаты по отдельным темам п</w:t>
      </w:r>
      <w:r w:rsidRPr="00186930">
        <w:rPr>
          <w:rFonts w:ascii="Times New Roman" w:hAnsi="Times New Roman"/>
          <w:color w:val="000000"/>
          <w:sz w:val="28"/>
          <w:lang w:val="ru-RU"/>
        </w:rPr>
        <w:t>рограммы по русскому языку: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Иметь представление об экологии языка, о проблемах речевой культуры в современном обществе.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Понимать, оценивать и комментировать уместность (неуместность) употребления разговорной и просторечной лексики, ж</w:t>
      </w:r>
      <w:r w:rsidRPr="00186930">
        <w:rPr>
          <w:rFonts w:ascii="Times New Roman" w:hAnsi="Times New Roman"/>
          <w:color w:val="000000"/>
          <w:sz w:val="28"/>
          <w:lang w:val="ru-RU"/>
        </w:rPr>
        <w:t>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другое.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Выполнять синтаксический анализ словосочета</w:t>
      </w:r>
      <w:r w:rsidRPr="00186930">
        <w:rPr>
          <w:rFonts w:ascii="Times New Roman" w:hAnsi="Times New Roman"/>
          <w:color w:val="000000"/>
          <w:sz w:val="28"/>
          <w:lang w:val="ru-RU"/>
        </w:rPr>
        <w:t>ния, простого и сложного предложения.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синтаксиса русского языка (в рамках изученного).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характеризовать и оценивать высказывания с точки зрения основных норм согласования сказуемого с подлежащи</w:t>
      </w:r>
      <w:r w:rsidRPr="00186930">
        <w:rPr>
          <w:rFonts w:ascii="Times New Roman" w:hAnsi="Times New Roman"/>
          <w:color w:val="000000"/>
          <w:sz w:val="28"/>
          <w:lang w:val="ru-RU"/>
        </w:rPr>
        <w:t>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Соблюдать синтаксические нормы.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Использовать словари грамматич</w:t>
      </w:r>
      <w:r w:rsidRPr="00186930">
        <w:rPr>
          <w:rFonts w:ascii="Times New Roman" w:hAnsi="Times New Roman"/>
          <w:color w:val="000000"/>
          <w:sz w:val="28"/>
          <w:lang w:val="ru-RU"/>
        </w:rPr>
        <w:t>еских трудностей, справочники.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пунктуации.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Выполнять пунктуационный анализ предложения.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 xml:space="preserve">Анализировать и характеризовать текст с точки зрения соблюдения </w:t>
      </w:r>
      <w:r w:rsidRPr="00186930">
        <w:rPr>
          <w:rFonts w:ascii="Times New Roman" w:hAnsi="Times New Roman"/>
          <w:color w:val="000000"/>
          <w:sz w:val="28"/>
          <w:lang w:val="ru-RU"/>
        </w:rPr>
        <w:t>пунктуационных правил современного русского литературного языка (в рамках изученного).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Соблюдать правила пунктуации.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Использовать справочники по пунктуации.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Иметь представление о функциональной стилистике как раздел</w:t>
      </w:r>
      <w:r w:rsidRPr="00186930">
        <w:rPr>
          <w:rFonts w:ascii="Times New Roman" w:hAnsi="Times New Roman"/>
          <w:color w:val="000000"/>
          <w:sz w:val="28"/>
          <w:lang w:val="ru-RU"/>
        </w:rPr>
        <w:t>е лингвистики.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Распознавать, анализировать и комментировать тексты различных функциональн</w:t>
      </w:r>
      <w:r w:rsidRPr="00186930">
        <w:rPr>
          <w:rFonts w:ascii="Times New Roman" w:hAnsi="Times New Roman"/>
          <w:color w:val="000000"/>
          <w:sz w:val="28"/>
          <w:lang w:val="ru-RU"/>
        </w:rPr>
        <w:t>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</w:t>
      </w:r>
      <w:r w:rsidRPr="00186930">
        <w:rPr>
          <w:rFonts w:ascii="Times New Roman" w:hAnsi="Times New Roman"/>
          <w:color w:val="000000"/>
          <w:sz w:val="28"/>
          <w:lang w:val="ru-RU"/>
        </w:rPr>
        <w:t>тилей (объём сочинения — не менее 150 слов).</w:t>
      </w:r>
    </w:p>
    <w:p w:rsidR="006759C0" w:rsidRPr="00186930" w:rsidRDefault="00772DF2">
      <w:pPr>
        <w:spacing w:after="0" w:line="264" w:lineRule="auto"/>
        <w:ind w:firstLine="600"/>
        <w:jc w:val="both"/>
        <w:rPr>
          <w:lang w:val="ru-RU"/>
        </w:rPr>
      </w:pPr>
      <w:r w:rsidRPr="00186930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в речевой практике.</w:t>
      </w:r>
    </w:p>
    <w:p w:rsidR="006759C0" w:rsidRPr="00186930" w:rsidRDefault="006759C0">
      <w:pPr>
        <w:rPr>
          <w:lang w:val="ru-RU"/>
        </w:rPr>
        <w:sectPr w:rsidR="006759C0" w:rsidRPr="00186930">
          <w:pgSz w:w="11906" w:h="16383"/>
          <w:pgMar w:top="1134" w:right="850" w:bottom="1134" w:left="1701" w:header="720" w:footer="720" w:gutter="0"/>
          <w:cols w:space="720"/>
        </w:sectPr>
      </w:pPr>
    </w:p>
    <w:p w:rsidR="006759C0" w:rsidRDefault="00772DF2">
      <w:pPr>
        <w:spacing w:after="0"/>
        <w:ind w:left="120"/>
      </w:pPr>
      <w:bookmarkStart w:id="9" w:name="block-64153999"/>
      <w:bookmarkEnd w:id="8"/>
      <w:r w:rsidRPr="0018693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759C0" w:rsidRDefault="00772D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28"/>
        <w:gridCol w:w="1841"/>
        <w:gridCol w:w="1910"/>
        <w:gridCol w:w="2800"/>
      </w:tblGrid>
      <w:tr w:rsidR="006759C0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59C0" w:rsidRDefault="006759C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759C0" w:rsidRDefault="006759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азовательные ресурсы </w:t>
            </w:r>
          </w:p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9C0" w:rsidRDefault="006759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9C0" w:rsidRDefault="006759C0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59C0" w:rsidRDefault="006759C0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59C0" w:rsidRDefault="006759C0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59C0" w:rsidRDefault="006759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9C0" w:rsidRDefault="006759C0"/>
        </w:tc>
      </w:tr>
      <w:tr w:rsidR="006759C0" w:rsidRPr="001869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культура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государственный язык Российской Федерации, средство межнационального общения, национальный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язык русского народа, один из мировых языков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9C0" w:rsidRDefault="006759C0"/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Культура речи</w:t>
            </w: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языка, её устройство, функционирование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виды словарей (обзор)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9C0" w:rsidRDefault="006759C0"/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как разделы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лингвистики.(повторение,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 (повторение, обобщение).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Орфоэпические (произносительные и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акцентологические)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9C0" w:rsidRDefault="006759C0"/>
        </w:tc>
      </w:tr>
      <w:tr w:rsidR="006759C0" w:rsidRPr="001869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Лексикология и фразеология. Лексические нормы</w:t>
            </w: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как разделы лингвистики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современного русского литературного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русского языка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Крылатые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9C0" w:rsidRDefault="006759C0"/>
        </w:tc>
      </w:tr>
      <w:tr w:rsidR="006759C0" w:rsidRPr="001869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Морфемика и словообразование. Словообразовательные нормы</w:t>
            </w: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Морфемика и словообразование как разделы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9C0" w:rsidRDefault="006759C0"/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нормы современного русского литературного языка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9C0" w:rsidRDefault="006759C0"/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разделительных ъ и ь. Правописание приставок. Буквы ы — и после приставок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различных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и ни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существительных, имён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и глаголов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9C0" w:rsidRDefault="006759C0"/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Речь. Речевое общение</w:t>
            </w: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9C0" w:rsidRDefault="006759C0"/>
        </w:tc>
      </w:tr>
      <w:tr w:rsidR="006759C0" w:rsidRPr="001869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9.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Текст. Информационно-смысловая</w:t>
            </w: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переработка текста</w:t>
            </w: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в тексте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Тезисы.Конспект. Реферат. Аннотация.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9C0" w:rsidRDefault="006759C0"/>
        </w:tc>
      </w:tr>
      <w:tr w:rsidR="006759C0" w:rsidRPr="001869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59C0" w:rsidRDefault="006759C0"/>
        </w:tc>
      </w:tr>
    </w:tbl>
    <w:p w:rsidR="006759C0" w:rsidRDefault="006759C0">
      <w:pPr>
        <w:sectPr w:rsidR="006759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59C0" w:rsidRDefault="00772D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812"/>
      </w:tblGrid>
      <w:tr w:rsidR="006759C0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59C0" w:rsidRDefault="006759C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759C0" w:rsidRDefault="006759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9C0" w:rsidRDefault="006759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9C0" w:rsidRDefault="006759C0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59C0" w:rsidRDefault="006759C0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59C0" w:rsidRDefault="006759C0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59C0" w:rsidRDefault="006759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9C0" w:rsidRDefault="006759C0"/>
        </w:tc>
      </w:tr>
      <w:tr w:rsidR="006759C0" w:rsidRPr="001869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9C0" w:rsidRDefault="006759C0"/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Синтаксические нормы</w:t>
            </w: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нормы. Основные нормы согласования сказуемого с подлежащим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по теме 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9C0" w:rsidRDefault="006759C0"/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при </w:t>
            </w:r>
            <w:r>
              <w:rPr>
                <w:rFonts w:ascii="Times New Roman" w:hAnsi="Times New Roman"/>
                <w:color w:val="000000"/>
                <w:sz w:val="24"/>
              </w:rPr>
              <w:t>обособлении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сложном предложении с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разными видами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9C0" w:rsidRDefault="006759C0"/>
        </w:tc>
      </w:tr>
      <w:tr w:rsidR="006759C0" w:rsidRPr="001869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6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Основные жанры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9C0" w:rsidRDefault="006759C0"/>
        </w:tc>
      </w:tr>
      <w:tr w:rsidR="006759C0" w:rsidRPr="001869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59C0" w:rsidRDefault="006759C0"/>
        </w:tc>
      </w:tr>
    </w:tbl>
    <w:p w:rsidR="006759C0" w:rsidRDefault="006759C0">
      <w:pPr>
        <w:sectPr w:rsidR="006759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59C0" w:rsidRDefault="006759C0">
      <w:pPr>
        <w:sectPr w:rsidR="006759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59C0" w:rsidRDefault="00772DF2">
      <w:pPr>
        <w:spacing w:after="0"/>
        <w:ind w:left="120"/>
      </w:pPr>
      <w:bookmarkStart w:id="10" w:name="block-6415400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759C0" w:rsidRDefault="00772D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167"/>
        <w:gridCol w:w="1132"/>
        <w:gridCol w:w="1841"/>
        <w:gridCol w:w="1910"/>
        <w:gridCol w:w="1347"/>
        <w:gridCol w:w="2812"/>
      </w:tblGrid>
      <w:tr w:rsidR="006759C0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59C0" w:rsidRDefault="006759C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59C0" w:rsidRDefault="006759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9C0" w:rsidRDefault="006759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9C0" w:rsidRDefault="006759C0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59C0" w:rsidRDefault="006759C0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59C0" w:rsidRDefault="006759C0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59C0" w:rsidRDefault="006759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9C0" w:rsidRDefault="006759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9C0" w:rsidRDefault="006759C0"/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5-9 классах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в начале года.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языка </w:t>
            </w:r>
            <w:r>
              <w:rPr>
                <w:rFonts w:ascii="Times New Roman" w:hAnsi="Times New Roman"/>
                <w:color w:val="000000"/>
                <w:sz w:val="24"/>
              </w:rPr>
              <w:t>и культуры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– государственный язык Российской Федерации. Внутренние и внешние функции русского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существования русского национального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система. Единицы и уровни языка, их связи и отношения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fbaacd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признаки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fbaacef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Качества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хорошей речи: коммуникативная целесообразность, уместность, точность, ясность, выразительность речи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как разделы лингвистики. Изобразительно-выразительные средства фонетики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Орфоэпические (произносительные и акцентологические) нормы.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нарушение лексической нормы (тавтология, плеоназм)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нарушение лексической нормы (тавтология, плеоназм).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Функционально-стилистическая окраска слова. Лексика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общеупотребительная, разговорная и книжная; особенности использования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Нейтральная, высокая, сниженная лексика. Эмоционально-оценочная окраска слова. </w:t>
            </w:r>
            <w:r>
              <w:rPr>
                <w:rFonts w:ascii="Times New Roman" w:hAnsi="Times New Roman"/>
                <w:color w:val="000000"/>
                <w:sz w:val="24"/>
              </w:rPr>
              <w:t>Уместность использования эмоционально-оценочной лексики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фразеологизмов и крылатых слов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«Лексикология и фразеология. Лексические нормы». Обучающее сочинение-рассуждение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лингвистики. Основные понятия морфемики и словообразования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трудности (обзор)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как раздел лингвистики (повторение, обощение)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856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нормы современного русского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имён существительных, имён прилагательных, имён числительных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имён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существительных, имён прилагательных, имён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местоимений, глаголов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местоимений,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«Морфология.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нормы».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 творческим заданием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корне.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слов с разделительных ъ и ь. Правописание приставок. </w:t>
            </w:r>
            <w:r>
              <w:rPr>
                <w:rFonts w:ascii="Times New Roman" w:hAnsi="Times New Roman"/>
                <w:color w:val="000000"/>
                <w:sz w:val="24"/>
              </w:rPr>
              <w:t>Буквы ы – и после приставок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разделительных ъ и ь.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приставок. Буквы ы – и после приставок.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н и нн в именах существительных, в именах прилагательных, глаголах, причастиях, наречиях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различных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не и ни (в отрицательных и неопределенных местоимениях, наречиях при двойном отрицании, в восклицательных предложениях с придаточными уступительными)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безударных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имён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существительных, имён прилагательных и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fbaaeaee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«Орфография.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орфографии»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730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834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этикет.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Публичное выступление и его особенности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fbaaca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информации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</w:t>
            </w:r>
            <w:r>
              <w:rPr>
                <w:rFonts w:ascii="Times New Roman" w:hAnsi="Times New Roman"/>
                <w:color w:val="000000"/>
                <w:sz w:val="24"/>
              </w:rPr>
              <w:t>Тезисы. Конспект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fbaacb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текста.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Реферат. </w:t>
            </w:r>
            <w:r>
              <w:rPr>
                <w:rFonts w:ascii="Times New Roman" w:hAnsi="Times New Roman"/>
                <w:color w:val="000000"/>
                <w:sz w:val="24"/>
              </w:rPr>
              <w:t>Аннотация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«Текст. Информационно-смысловая переработка текста».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/ 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работа / 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Default="006759C0"/>
        </w:tc>
      </w:tr>
    </w:tbl>
    <w:p w:rsidR="006759C0" w:rsidRDefault="006759C0">
      <w:pPr>
        <w:sectPr w:rsidR="006759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59C0" w:rsidRDefault="00772D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4016"/>
        <w:gridCol w:w="1148"/>
        <w:gridCol w:w="1841"/>
        <w:gridCol w:w="1910"/>
        <w:gridCol w:w="1423"/>
        <w:gridCol w:w="2824"/>
      </w:tblGrid>
      <w:tr w:rsidR="006759C0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59C0" w:rsidRDefault="006759C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59C0" w:rsidRDefault="006759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59C0" w:rsidRDefault="006759C0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9C0" w:rsidRDefault="006759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9C0" w:rsidRDefault="006759C0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59C0" w:rsidRDefault="006759C0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59C0" w:rsidRDefault="006759C0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59C0" w:rsidRDefault="006759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9C0" w:rsidRDefault="006759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9C0" w:rsidRDefault="006759C0"/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10 классе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речи в экологическом аспекте. Культура речи как часть здоровой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окружающей языковой среды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 Проблемы речевой культуры в современном обществе (общее представление)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«Общие сведения об языке».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fbaadc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Изобразительно-выразительные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 синтаксиса.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Порядок слов в предложении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fbaaddb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согласования сказуемого с подлежащим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управления: правильный выбор падежной или предложно-падежной формы управляемого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Употребление производных предлогов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fbaafd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</w:t>
            </w:r>
            <w:r>
              <w:rPr>
                <w:rFonts w:ascii="Times New Roman" w:hAnsi="Times New Roman"/>
                <w:color w:val="000000"/>
                <w:sz w:val="24"/>
              </w:rPr>
              <w:t>управления.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18693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членами,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соединенными двойными союзами.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оборотов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деепричастных оборотов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причастных и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деепричастных оборотов.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предложений: сложноподчиненного предложения с придаточным определительным;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 изъяснительным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186930" w:rsidRDefault="00772DF2">
            <w:pPr>
              <w:spacing w:after="0"/>
              <w:ind w:left="135"/>
              <w:rPr>
                <w:lang w:val="ru-RU"/>
              </w:rPr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сложного </w:t>
            </w: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разными видами связи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186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теме «Синтаксис и синтаксические нормы»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тире между подлежащим и сказуемым, выраженными разными частями речи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предложениях с обособленными определениями, </w:t>
            </w: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приложениями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обособлении.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Правила</w:t>
            </w: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постановки знаков препинания в предложениях с вводными конструкциями, обращениями, междометиями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постановки знаков препинания в сложносочинённом предложении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сложноподчинённом предложении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сложном предложении с разными видами связи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сложном предложении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940C5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пунктуационного оформления </w:t>
            </w: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с прямой речью, косвенной речью, диалогом, цитатой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пунктуационного оформления предложений при передаче чужой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«Пунктуация.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«Пунктуация. Основные правила пунктуации».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940C5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Функциональная </w:t>
            </w: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стилистика как раздел лингвистики (повторение, обобщение)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759C0" w:rsidRPr="00940C5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940C5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разговорной </w:t>
            </w: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речи: устный рассказ, беседа, спор.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940C5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стиль, сфера его использования, назначение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подстили научного стиля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подстили научного стиля.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940C5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стиль, сфера его использования, назначение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2982</w:t>
              </w:r>
            </w:hyperlink>
          </w:p>
        </w:tc>
      </w:tr>
      <w:tr w:rsidR="006759C0" w:rsidRPr="00940C5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официально-делового стиля (обзор).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Публицистический стиль, сфера его использования, </w:t>
            </w: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назначение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940C5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Лексические, морфологические и синтаксические особенности стиля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759C0" w:rsidRPr="00940C5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</w:t>
            </w: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публицистического стиля: заметка, статья, репортаж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59C0" w:rsidRPr="00940C5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интервью, очерк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3026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Публицистический стиль.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«Функциональная стилистика. Культура речи».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940C5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художественной </w:t>
            </w: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 и его отличия от других функциональных разновидностей языка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признаки художественной речи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940C5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признаки художественной речи.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1578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Культура речи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</w:tr>
      <w:tr w:rsidR="006759C0" w:rsidRPr="00940C5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Орфография. Пунктуация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Pr="00940C5B" w:rsidRDefault="00772DF2">
            <w:pPr>
              <w:spacing w:after="0"/>
              <w:ind w:left="135"/>
              <w:rPr>
                <w:lang w:val="ru-RU"/>
              </w:rPr>
            </w:pPr>
            <w:r w:rsidRPr="00940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940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0718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изученного. Текст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https://m.edsoo.ru/fbab360c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Функциональная стилистика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759C0" w:rsidRDefault="006759C0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https://m.edsoo.ru/fbab333c</w:t>
              </w:r>
            </w:hyperlink>
          </w:p>
        </w:tc>
      </w:tr>
      <w:tr w:rsidR="006759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9C0" w:rsidRDefault="006759C0"/>
        </w:tc>
      </w:tr>
    </w:tbl>
    <w:p w:rsidR="006759C0" w:rsidRDefault="006759C0">
      <w:pPr>
        <w:sectPr w:rsidR="006759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59C0" w:rsidRDefault="006759C0">
      <w:pPr>
        <w:sectPr w:rsidR="006759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59C0" w:rsidRDefault="00772DF2">
      <w:pPr>
        <w:spacing w:before="199" w:after="199"/>
        <w:ind w:left="120"/>
      </w:pPr>
      <w:bookmarkStart w:id="11" w:name="block-6415400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ОБРАЗОВАТЕЛЬНОЙ ПРОГРАММЫ </w:t>
      </w:r>
    </w:p>
    <w:p w:rsidR="006759C0" w:rsidRDefault="006759C0">
      <w:pPr>
        <w:spacing w:before="199" w:after="199"/>
        <w:ind w:left="120"/>
      </w:pPr>
    </w:p>
    <w:p w:rsidR="006759C0" w:rsidRDefault="00772DF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2"/>
        <w:gridCol w:w="7457"/>
      </w:tblGrid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освоения основной образовательной программы среднего общего образования 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языке как знаковой системе, об основных функциях языка; о лингвистике как науке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Опознавать лексику с национально-культурным к</w:t>
            </w:r>
            <w:r>
              <w:rPr>
                <w:rFonts w:ascii="Times New Roman" w:hAnsi="Times New Roman"/>
                <w:color w:val="000000"/>
                <w:sz w:val="24"/>
              </w:rPr>
              <w:t>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</w:t>
            </w:r>
            <w:r>
              <w:rPr>
                <w:rFonts w:ascii="Times New Roman" w:hAnsi="Times New Roman"/>
                <w:color w:val="000000"/>
                <w:sz w:val="24"/>
              </w:rPr>
              <w:t>мментировать фразеологизмы с точки зрения отражения в них истории и культуры народа (в рамках изученного)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и уметь комментировать функции русского языка как государственного языка Российской Федерации и языка межнационального общения народов </w:t>
            </w:r>
            <w:r>
              <w:rPr>
                <w:rFonts w:ascii="Times New Roman" w:hAnsi="Times New Roman"/>
                <w:color w:val="000000"/>
                <w:sz w:val="24"/>
              </w:rPr>
              <w:t>России, одного из мировых языков (с использованием статьи 68 Конституции Российской Федерации, Федерального закона от 01.06.2005 № 53-ФЗ «О государственном языке Российской Федерации», Закона Российской Федерации от 25.10.1991 № 1807-1 «О языках народов Ро</w:t>
            </w:r>
            <w:r>
              <w:rPr>
                <w:rFonts w:ascii="Times New Roman" w:hAnsi="Times New Roman"/>
                <w:color w:val="000000"/>
                <w:sz w:val="24"/>
              </w:rPr>
              <w:t>ссийской Федерации»)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эти знания в речевой практике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языка. Культура речи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Иметь представление о русском языке как системе, знать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основные единицы и уровни языковой системы, анализировать языковые единицы разных уровней языковой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культуре речи как разделе лингвистики; комментировать нормативный, коммуникативный и этический аспекты культуры речи, приводить соответствующие примеры; иметь представление о языковой норме, её видах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словари русского языка в учебной деятельно</w:t>
            </w:r>
            <w:r>
              <w:rPr>
                <w:rFonts w:ascii="Times New Roman" w:hAnsi="Times New Roman"/>
                <w:color w:val="000000"/>
                <w:sz w:val="24"/>
              </w:rPr>
              <w:t>сти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фонетический анализ слова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изобразительно-выразительные средства фонетики в тексте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Анализировать и характеризовать особенности произношения безударных гласных звуков,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некоторых согласных, сочетаний согласных, некоторых грамматических форм, иноязычных слов; 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литературного языка; соблюдать основные произносительные и акцентологические нормы современного русского литературного языка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орфоэпический словарь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и фразеология. Лексические нормы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лексический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изобразительно-выразительные средства лексики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языка; соблюдать лексические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нормы; характеризовать и оценивать высказывания с точки зрения уместности использования стилистически окрашенной и эмоционально-экспрессивной лексики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толковый словарь, словари синонимов, антонимов,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паронимов; словарь иностранных слов, ф</w:t>
            </w:r>
            <w:r>
              <w:rPr>
                <w:rFonts w:ascii="Times New Roman" w:hAnsi="Times New Roman"/>
                <w:color w:val="000000"/>
                <w:sz w:val="24"/>
              </w:rPr>
              <w:t>разеологический словарь, этимологический словарь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словообразование. Словообразовательные нормы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морфемный и словообразовательный анализ слова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и характеризовать речевые высказывания (в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собственные) с точки зрения особенностей употребления сложносокращённых слов (аббревиатур)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словообразовательный словарь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морфологический анализ слова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употребления в тексте слов разных частей речи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языка; соблюдать морфологические нормы; характери</w:t>
            </w:r>
            <w:r>
              <w:rPr>
                <w:rFonts w:ascii="Times New Roman" w:hAnsi="Times New Roman"/>
                <w:color w:val="000000"/>
                <w:sz w:val="24"/>
              </w:rPr>
              <w:t>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словарь грамматическ</w:t>
            </w:r>
            <w:r>
              <w:rPr>
                <w:rFonts w:ascii="Times New Roman" w:hAnsi="Times New Roman"/>
                <w:color w:val="000000"/>
                <w:sz w:val="24"/>
              </w:rPr>
              <w:t>их трудностей, справочники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принципах и разделах русской орфографии; выполнять орфографический анализ слова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и характеризовать текст (в том числе собственный) с </w:t>
            </w:r>
            <w:r>
              <w:rPr>
                <w:rFonts w:ascii="Times New Roman" w:hAnsi="Times New Roman"/>
                <w:color w:val="000000"/>
                <w:sz w:val="24"/>
              </w:rPr>
              <w:t>точки зрения соблюдения орфографических правил современного русского литературного языка (в рамках изученного); соблюдать правила орфографии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орфографические словари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Речь. Речевое общение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и диалоги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– не менее 100 слов; объём диалогического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высказывания – не менее 7-8 реплик)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Выступать перед </w:t>
            </w:r>
            <w:r>
              <w:rPr>
                <w:rFonts w:ascii="Times New Roman" w:hAnsi="Times New Roman"/>
                <w:color w:val="000000"/>
                <w:sz w:val="24"/>
              </w:rPr>
              <w:t>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основные нормы речевого этикета п</w:t>
            </w:r>
            <w:r>
              <w:rPr>
                <w:rFonts w:ascii="Times New Roman" w:hAnsi="Times New Roman"/>
                <w:color w:val="000000"/>
                <w:sz w:val="24"/>
              </w:rPr>
              <w:t>рименительно к различным ситуациям официального (неофициального) общения, статусу адресанта (адресата)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интернет-коммуникации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Употреблять языковые средства с учётом речевой ситуации; соблюдать в устной речи нормы современного русского литературного языка; оценивать собственную и чужую речь с точки зрения точного, уместного и выразительного словоупотреб</w:t>
            </w:r>
            <w:r>
              <w:rPr>
                <w:rFonts w:ascii="Times New Roman" w:hAnsi="Times New Roman"/>
                <w:color w:val="000000"/>
                <w:sz w:val="24"/>
              </w:rPr>
              <w:t>ления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о тексте, его основных признаках, структуре и видах представленной в нём информации в речевой практике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Понимать, анализировать и комментировать основную и дополнительную,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явную и скрытую (подтекстовую) информацию текстов, воспринимаемых зрительно и (или) на слух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логико-смысловые отношения между предложениями в тексте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разных функционально-смысловых типов; тексты разных жанров научного, пу</w:t>
            </w:r>
            <w:r>
              <w:rPr>
                <w:rFonts w:ascii="Times New Roman" w:hAnsi="Times New Roman"/>
                <w:color w:val="000000"/>
                <w:sz w:val="24"/>
              </w:rPr>
              <w:t>блицистического, официально-делового стилей (объём сочинения – не менее 150 слов)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</w:t>
            </w:r>
            <w:r>
              <w:rPr>
                <w:rFonts w:ascii="Times New Roman" w:hAnsi="Times New Roman"/>
                <w:color w:val="000000"/>
                <w:sz w:val="24"/>
              </w:rPr>
              <w:t>екст, графику, инфографику и другие, и прослушанных текстов (объём текста для чтения – 450-500 слов; объём прослушанного или прочитанного текста для пересказа от 250 до 300 слов)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вторичные тексты (план, тезисы, конспект, реферат, аннотация, </w:t>
            </w:r>
            <w:r>
              <w:rPr>
                <w:rFonts w:ascii="Times New Roman" w:hAnsi="Times New Roman"/>
                <w:color w:val="000000"/>
                <w:sz w:val="24"/>
              </w:rPr>
              <w:t>отзыв, рецензия и другие)</w:t>
            </w:r>
          </w:p>
        </w:tc>
      </w:tr>
      <w:tr w:rsidR="006759C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Корректировать текст: устранять логические, фактические, этические, грамматические и речевые ошибки</w:t>
            </w:r>
          </w:p>
        </w:tc>
      </w:tr>
    </w:tbl>
    <w:p w:rsidR="006759C0" w:rsidRDefault="006759C0">
      <w:pPr>
        <w:spacing w:after="0"/>
        <w:ind w:left="120"/>
      </w:pPr>
    </w:p>
    <w:p w:rsidR="006759C0" w:rsidRDefault="00772DF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p w:rsidR="006759C0" w:rsidRDefault="006759C0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6"/>
        <w:gridCol w:w="7443"/>
      </w:tblGrid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об экологии языка, о проблемах речевой культуры в современном обществе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Понимать, оценивать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другие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и </w:t>
            </w:r>
            <w:r>
              <w:rPr>
                <w:rFonts w:ascii="Times New Roman" w:hAnsi="Times New Roman"/>
                <w:color w:val="000000"/>
                <w:sz w:val="24"/>
              </w:rPr>
              <w:t>речь. Культура речи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синтаксический анализ словосочетания, простого и сложного предложения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изобразительно-выразительные средства синтаксиса русского языка (в рамках изученного)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</w:t>
            </w:r>
            <w:r>
              <w:rPr>
                <w:rFonts w:ascii="Times New Roman" w:hAnsi="Times New Roman"/>
                <w:color w:val="000000"/>
                <w:sz w:val="24"/>
              </w:rPr>
              <w:t>астного и деепричастного оборотов (в рамках изученного); соблюдать синтаксические нормы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словари грамматических трудностей, справочники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Иметь представление о принципах и разделах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русской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пунктуации; выполнять пунктуационный анализ предложения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изученного); соблюдать правила пунктуации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справочники по пунктуации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Иметь представление о функциональной стилистике как разделе лингвистики; иметь представление об основных признаках разговорной речи, функциональных стилей (научного, </w:t>
            </w:r>
            <w:r>
              <w:rPr>
                <w:rFonts w:ascii="Times New Roman" w:hAnsi="Times New Roman"/>
                <w:color w:val="000000"/>
                <w:sz w:val="24"/>
              </w:rPr>
              <w:t>публицистического, официально-делового), языка художественной литературы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</w:t>
            </w:r>
            <w:r>
              <w:rPr>
                <w:rFonts w:ascii="Times New Roman" w:hAnsi="Times New Roman"/>
                <w:color w:val="000000"/>
                <w:sz w:val="24"/>
              </w:rPr>
              <w:t>дожественной литературы)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– не менее 150 слов)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о функциональных разновидностях </w:t>
            </w:r>
            <w:r>
              <w:rPr>
                <w:rFonts w:ascii="Times New Roman" w:hAnsi="Times New Roman"/>
                <w:color w:val="000000"/>
                <w:sz w:val="24"/>
              </w:rPr>
              <w:t>языка в речевой практике</w:t>
            </w:r>
          </w:p>
        </w:tc>
      </w:tr>
    </w:tbl>
    <w:p w:rsidR="006759C0" w:rsidRDefault="006759C0">
      <w:pPr>
        <w:spacing w:after="0"/>
        <w:ind w:left="120"/>
      </w:pPr>
    </w:p>
    <w:p w:rsidR="006759C0" w:rsidRDefault="006759C0">
      <w:pPr>
        <w:sectPr w:rsidR="006759C0">
          <w:pgSz w:w="11906" w:h="16383"/>
          <w:pgMar w:top="1134" w:right="850" w:bottom="1134" w:left="1701" w:header="720" w:footer="720" w:gutter="0"/>
          <w:cols w:space="720"/>
        </w:sectPr>
      </w:pPr>
    </w:p>
    <w:p w:rsidR="006759C0" w:rsidRDefault="00772DF2">
      <w:pPr>
        <w:spacing w:before="199" w:after="199"/>
        <w:ind w:left="120"/>
      </w:pPr>
      <w:bookmarkStart w:id="12" w:name="block-6415400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759C0" w:rsidRDefault="006759C0">
      <w:pPr>
        <w:spacing w:before="199" w:after="199"/>
        <w:ind w:left="120"/>
      </w:pPr>
    </w:p>
    <w:p w:rsidR="006759C0" w:rsidRDefault="00772DF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6759C0" w:rsidRDefault="006759C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6"/>
        <w:gridCol w:w="8507"/>
      </w:tblGrid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знаковая система. Основные функции языка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культура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 –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Формы существования русского национального языка. Литературный язык, просторечие, народные говоры, професси</w:t>
            </w:r>
            <w:r>
              <w:rPr>
                <w:rFonts w:ascii="Times New Roman" w:hAnsi="Times New Roman"/>
                <w:color w:val="000000"/>
                <w:sz w:val="24"/>
              </w:rPr>
              <w:t>ональные разновидности, жаргон, арго. Роль литературного языка в обществе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языка. Культура речи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языка, её устройство, функционирование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 как раздел лингвистики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Языковая </w:t>
            </w:r>
            <w:r>
              <w:rPr>
                <w:rFonts w:ascii="Times New Roman" w:hAnsi="Times New Roman"/>
                <w:color w:val="000000"/>
                <w:sz w:val="24"/>
              </w:rPr>
              <w:t>норма, её основные признаки и функции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пунктуационные правила. Стилистич</w:t>
            </w:r>
            <w:r>
              <w:rPr>
                <w:rFonts w:ascii="Times New Roman" w:hAnsi="Times New Roman"/>
                <w:color w:val="000000"/>
                <w:sz w:val="24"/>
              </w:rPr>
              <w:t>еские нормы современного русского литературного языка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виды словарей. Толковый словарь. Словарь омонимов. Словарь иностранных слов. Словарь синонимов. Словарь антонимов. Словарь паронимов. Этимологический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трудностей. Комплексный словарь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орфоэ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пия как разделы лингвистики 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и фразеология. Лексические нормы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и фразеология как разделы лингви</w:t>
            </w:r>
            <w:r>
              <w:rPr>
                <w:rFonts w:ascii="Times New Roman" w:hAnsi="Times New Roman"/>
                <w:color w:val="000000"/>
                <w:sz w:val="24"/>
              </w:rPr>
              <w:t>стики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лексики: эпитет, метафора, метонимия, олицетворение, гипербола, сравнение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лексические нормы современного русского литературного языка. Многозначные слова и </w:t>
            </w:r>
            <w:r>
              <w:rPr>
                <w:rFonts w:ascii="Times New Roman" w:hAnsi="Times New Roman"/>
                <w:color w:val="000000"/>
                <w:sz w:val="24"/>
              </w:rPr>
              <w:t>омонимы, их употребление. Синонимы, антонимы, паронимы и их употребление. Иноязычные слова и их употребление. Лексическая сочетаемость. Тавтология. Плеоназм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слова. Лексика общеупотребительная, разговорная и книжн</w:t>
            </w:r>
            <w:r>
              <w:rPr>
                <w:rFonts w:ascii="Times New Roman" w:hAnsi="Times New Roman"/>
                <w:color w:val="000000"/>
                <w:sz w:val="24"/>
              </w:rPr>
              <w:t>ая. Особенности употребления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 окраска слова. Лексика нейтральная, высокая, сниженная. Эмоционально-оценочная окраска слова (неодобрительное, ласкательное, шутливое и другое). Особенности употребления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Фразеология </w:t>
            </w:r>
            <w:r>
              <w:rPr>
                <w:rFonts w:ascii="Times New Roman" w:hAnsi="Times New Roman"/>
                <w:color w:val="000000"/>
                <w:sz w:val="24"/>
              </w:rPr>
              <w:t>русского языка. Крылатые слова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словообразование. Словообразовательные нормы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слова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трудности. Особенности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употребления сложносокращённых слов (аббревиатур)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слова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в тексте слов разных частей речи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нормы современного русского литературного языка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употребления имён существительных: форм рода, числа,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падежа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имён прилагательных: форм степеней сравнения, краткой формы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употребления количественных, порядковых и собирательных числительных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местоимений: формы 3-го лица личных местоимений, возвратного местоимения себя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употребления глаголов: некоторых личных форм (типа </w:t>
            </w:r>
            <w:r>
              <w:rPr>
                <w:rFonts w:ascii="Times New Roman" w:hAnsi="Times New Roman"/>
                <w:color w:val="000000"/>
                <w:sz w:val="24"/>
              </w:rPr>
              <w:t>победить, убедить, выздороветь), возвратных и невозвратных глаголов; образования некоторых глагольных форм: форм прошедшего времени с суффиксом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ну-</w:t>
            </w:r>
            <w:r>
              <w:rPr>
                <w:rFonts w:ascii="Times New Roman" w:hAnsi="Times New Roman"/>
                <w:color w:val="000000"/>
                <w:sz w:val="24"/>
              </w:rPr>
              <w:t>, форм повелительного наклонения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как раздел л</w:t>
            </w:r>
            <w:r>
              <w:rPr>
                <w:rFonts w:ascii="Times New Roman" w:hAnsi="Times New Roman"/>
                <w:color w:val="000000"/>
                <w:sz w:val="24"/>
              </w:rPr>
              <w:t>ингвистики. Принципы и разделы русской орфографии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морфем; слитные, дефисные и раздельные написания; употребление заглавных и строчных букв; правила переноса слов; правила графического сокращения слов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Орфографические правила. Прав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гласных и согласных в корне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 –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словах различных частей речи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существительных, имён прилагательных и глаголов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дефисное и раздельное написание слов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Речь. Речевое общение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деятельность. Виды речевой деятельности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Речевое общение и его виды.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сферы речевого общения. Речевая ситуация и её компоненты (адресант и адресат; мотивы и цели, предмет и тема речи; условия общения)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этикет. Основные функции речевого этикета (установление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поддержание контакта, демонстрация доброжелат</w:t>
            </w:r>
            <w:r>
              <w:rPr>
                <w:rFonts w:ascii="Times New Roman" w:hAnsi="Times New Roman"/>
                <w:color w:val="000000"/>
                <w:sz w:val="24"/>
              </w:rPr>
              <w:t>ельности и вежливости, уважительного отношения говорящего к партнёру и другие). Устойчивые формулы русского речевого этикета применительно к различным ситуациям официального (неофициального) общения, статусу адресанта (адресата) и другим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</w:t>
            </w:r>
            <w:r>
              <w:rPr>
                <w:rFonts w:ascii="Times New Roman" w:hAnsi="Times New Roman"/>
                <w:color w:val="000000"/>
                <w:sz w:val="24"/>
              </w:rPr>
              <w:t>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общения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</w:t>
            </w:r>
            <w:r>
              <w:rPr>
                <w:rFonts w:ascii="Times New Roman" w:hAnsi="Times New Roman"/>
                <w:color w:val="000000"/>
                <w:sz w:val="24"/>
              </w:rPr>
              <w:t>ст. Информационно-смысловая переработка текста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Текст, его основные признаки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Логико-смысловые отношения между предложениями в тексте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Информативность текста. Виды информации в тексте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Информационно-смысловая переработка прочитанного </w:t>
            </w:r>
            <w:r>
              <w:rPr>
                <w:rFonts w:ascii="Times New Roman" w:hAnsi="Times New Roman"/>
                <w:color w:val="000000"/>
                <w:sz w:val="24"/>
              </w:rPr>
              <w:t>текста, включая гипертекст, графику, инфографику и другие, и прослушанного текста</w:t>
            </w:r>
          </w:p>
        </w:tc>
      </w:tr>
      <w:tr w:rsidR="006759C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План. Тезисы. Конспект. Реферат. Аннотация. Отзыв. Рецензия</w:t>
            </w:r>
          </w:p>
        </w:tc>
      </w:tr>
    </w:tbl>
    <w:p w:rsidR="006759C0" w:rsidRDefault="006759C0">
      <w:pPr>
        <w:spacing w:after="0"/>
        <w:ind w:left="120"/>
      </w:pPr>
    </w:p>
    <w:p w:rsidR="006759C0" w:rsidRDefault="00772DF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6759C0" w:rsidRDefault="006759C0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4"/>
        <w:gridCol w:w="8275"/>
      </w:tblGrid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речи в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экологическом аспекте. Экология как наука, экология языка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речь. Культура речи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 как раздел лингвистики 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 и предложения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синтаксиса. Синтаксический параллелизм, парцелляция,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вопросно-ответная форма изложения, градация, инверсия, лексический повтор, анафора, эпифора, антитеза;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риторический вопрос, риторическое восклицание, риторическое обращение; многосоюзие, бессоюзие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слов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согласования сказуемого с подлежащим, в состав которого входят слова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множество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ряд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большинство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меньшинство</w:t>
            </w:r>
            <w:r>
              <w:rPr>
                <w:rFonts w:ascii="Times New Roman" w:hAnsi="Times New Roman"/>
                <w:color w:val="000000"/>
                <w:sz w:val="24"/>
              </w:rPr>
              <w:t>; с подлежащим, выраженным количественно-именным сочетанием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двадцать лет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пять человек</w:t>
            </w:r>
            <w:r>
              <w:rPr>
                <w:rFonts w:ascii="Times New Roman" w:hAnsi="Times New Roman"/>
                <w:color w:val="000000"/>
                <w:sz w:val="24"/>
              </w:rPr>
              <w:t>); имеющим в своём составе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числительные, оканчивающиеся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один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имеющим в своём составе числительные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два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три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четыре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или числительное, оканчивающееся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три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четыре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Согласование сказуемого с подлежащим, имеющим при себе приложение (типа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диван-кровать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озеро Байкал</w:t>
            </w:r>
            <w:r>
              <w:rPr>
                <w:rFonts w:ascii="Times New Roman" w:hAnsi="Times New Roman"/>
                <w:color w:val="000000"/>
                <w:sz w:val="24"/>
              </w:rPr>
              <w:t>). Согласо</w:t>
            </w:r>
            <w:r>
              <w:rPr>
                <w:rFonts w:ascii="Times New Roman" w:hAnsi="Times New Roman"/>
                <w:color w:val="000000"/>
                <w:sz w:val="24"/>
              </w:rPr>
              <w:t>вание сказуемого с подлежащим, выраженным аббревиатурой, заимствованным несклоняемым существительным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управления: правильный выбор падежной или предложно-падежной формы управляемого слова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2.1.8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однородных ч</w:t>
            </w:r>
            <w:r>
              <w:rPr>
                <w:rFonts w:ascii="Times New Roman" w:hAnsi="Times New Roman"/>
                <w:color w:val="000000"/>
                <w:sz w:val="24"/>
              </w:rPr>
              <w:t>ленов предложения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2.1.9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причастных и деепричастных оборотов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2.1.10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построения сложных предложений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предложения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передаче чужой речи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знаков препинания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и их функции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между подлежащим и сказуемым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обособлении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конструкциями, обращениями, междометиями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2.2.10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2.2.11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чужой речи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 как раздел лингвистики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Стилистическая норма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речь, сферы её использования, назначение. Основные признаки разговорной речи: неофициальность, экспрессивность, неподг</w:t>
            </w:r>
            <w:r>
              <w:rPr>
                <w:rFonts w:ascii="Times New Roman" w:hAnsi="Times New Roman"/>
                <w:color w:val="000000"/>
                <w:sz w:val="24"/>
              </w:rPr>
              <w:t>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Научный стиль, сферы его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жанры научного стиля: моног</w:t>
            </w:r>
            <w:r>
              <w:rPr>
                <w:rFonts w:ascii="Times New Roman" w:hAnsi="Times New Roman"/>
                <w:color w:val="000000"/>
                <w:sz w:val="24"/>
              </w:rPr>
              <w:t>рафия, диссертация, научная статья, реферат, словарь, справочник, учебник и учебное пособие, лекция, доклад и другие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стиль, сферы его использования, назначение. Основные признаки официально-делового стиля: точность, стандартизирован</w:t>
            </w:r>
            <w:r>
              <w:rPr>
                <w:rFonts w:ascii="Times New Roman" w:hAnsi="Times New Roman"/>
                <w:color w:val="000000"/>
                <w:sz w:val="24"/>
              </w:rPr>
              <w:t>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Основные жанры публицисти</w:t>
            </w:r>
            <w:r>
              <w:rPr>
                <w:rFonts w:ascii="Times New Roman" w:hAnsi="Times New Roman"/>
                <w:color w:val="000000"/>
                <w:sz w:val="24"/>
              </w:rPr>
              <w:t>ческого стиля: заметка, статья, репортаж, очерк, эссе, интервью</w:t>
            </w:r>
          </w:p>
        </w:tc>
      </w:tr>
      <w:tr w:rsidR="006759C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 и его отличие от других функциональных разновидностей языка. Основные признаки художественной речи: образность, широкое использование изобразительно-выразит</w:t>
            </w:r>
            <w:r>
              <w:rPr>
                <w:rFonts w:ascii="Times New Roman" w:hAnsi="Times New Roman"/>
                <w:color w:val="000000"/>
                <w:sz w:val="24"/>
              </w:rPr>
              <w:t>ельных средств, языковых средств других функциональных разновидностей языка</w:t>
            </w:r>
          </w:p>
        </w:tc>
      </w:tr>
    </w:tbl>
    <w:p w:rsidR="006759C0" w:rsidRDefault="006759C0">
      <w:pPr>
        <w:sectPr w:rsidR="006759C0">
          <w:pgSz w:w="11906" w:h="16383"/>
          <w:pgMar w:top="1134" w:right="850" w:bottom="1134" w:left="1701" w:header="720" w:footer="720" w:gutter="0"/>
          <w:cols w:space="720"/>
        </w:sectPr>
      </w:pPr>
    </w:p>
    <w:p w:rsidR="006759C0" w:rsidRDefault="00772DF2">
      <w:pPr>
        <w:spacing w:before="199" w:after="199"/>
        <w:ind w:left="120"/>
      </w:pPr>
      <w:bookmarkStart w:id="13" w:name="block-6415400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ЕГЭ ПО РУССКОМУ ЯЗЫКУ ТРЕБОВАНИЯ К РЕЗУЛЬТАТАМ ОСВОЕНИЯ ОСНОВНОЙ ОБРАЗОВАТЕЛЬНОЙ ПРОГРАММЫ СРЕДНЕГО ОБЩЕГО ОБРАЗОВАНИЯ</w:t>
      </w:r>
    </w:p>
    <w:p w:rsidR="006759C0" w:rsidRDefault="006759C0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6"/>
        <w:gridCol w:w="7443"/>
      </w:tblGrid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знаний о признаках текста, его структуре, видах информации в тексте 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</w:t>
            </w:r>
            <w:r>
              <w:rPr>
                <w:rFonts w:ascii="Times New Roman" w:hAnsi="Times New Roman"/>
                <w:color w:val="000000"/>
                <w:sz w:val="24"/>
              </w:rPr>
              <w:t>ьно и (или) на слух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выявлять логико-смысловые отношения между предложениями в тексте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анализировать тексты разных функционально-смысловых типов, функциональных разновидностей языка (разговорная реч</w:t>
            </w:r>
            <w:r>
              <w:rPr>
                <w:rFonts w:ascii="Times New Roman" w:hAnsi="Times New Roman"/>
                <w:color w:val="000000"/>
                <w:sz w:val="24"/>
              </w:rPr>
              <w:t>ь, функциональные стили, язык художественной литературы), различной жанровой принадлежности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создавать тексты разных функционально-смысловых типов; тексты научного, публицистического, официально-делового стилей разных жанров (о</w:t>
            </w:r>
            <w:r>
              <w:rPr>
                <w:rFonts w:ascii="Times New Roman" w:hAnsi="Times New Roman"/>
                <w:color w:val="000000"/>
                <w:sz w:val="24"/>
              </w:rPr>
              <w:t>бъём сочинения – не менее 150 слов)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использовать разные виды чтения, приёмы информационно-смысловой переработки прочитанных текстов, включая гипертекст, графику, инфографику и другое (объём текста для чтения – 450-500 слов)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создавать вторичные тексты (тезисы, аннотация, отзыв, рецензия и другие)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функциональных разновидностях языка: разговорной речи, функциональных стилях (научный,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публицистический, официально-деловой), языке художественной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литературы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</w:t>
            </w:r>
            <w:r>
              <w:rPr>
                <w:rFonts w:ascii="Times New Roman" w:hAnsi="Times New Roman"/>
                <w:color w:val="000000"/>
                <w:sz w:val="24"/>
              </w:rPr>
              <w:t>нной литературы)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языке как системе, его основных единицах и уровнях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Обогащение словарного запаса, расширение объёма используемых в речи грамматических языковых средств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анализировать языковые единицы разных уровней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представлений об аспектах культуры речи: нормативном, коммуникативном и этическом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системы знаний о нормах современного русского литературного языка и их основных видах: </w:t>
            </w:r>
            <w:r>
              <w:rPr>
                <w:rFonts w:ascii="Times New Roman" w:hAnsi="Times New Roman"/>
                <w:color w:val="000000"/>
                <w:sz w:val="24"/>
              </w:rPr>
              <w:t>орфоэпические нормы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Формирование системы знаний о нормах современного русского литературного языка и их основных видах: лексические нормы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системы знаний о нормах современного русского литературного языка и их основных видах: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нормы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знаний о нормах современного русского литературного языка и их основных видах: стилистические нормы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применять правила орфографии в практике письма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Совершенствование умений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правила пунктуации в практике письма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умений работать со словарями и справочниками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изобразительно-выразительных средствах русского языка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определять изобразительно-выра</w:t>
            </w:r>
            <w:r>
              <w:rPr>
                <w:rFonts w:ascii="Times New Roman" w:hAnsi="Times New Roman"/>
                <w:color w:val="000000"/>
                <w:sz w:val="24"/>
              </w:rPr>
              <w:t>зительные средства языка в тексте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корректировать устные и письменные высказывания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представлений о функциях русского языка в современном мире (государственный язык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</w:t>
            </w:r>
            <w:r>
              <w:rPr>
                <w:rFonts w:ascii="Times New Roman" w:hAnsi="Times New Roman"/>
                <w:color w:val="000000"/>
                <w:sz w:val="24"/>
              </w:rPr>
              <w:t>ыке традиционных российских духовно-нравственных ценностей; сформированность ценностного отношения к русскому языку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представлений о формах существования национального русского языка; знаний о признаках литературного языка и его роли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обществе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Речь. Речевое общение</w:t>
            </w:r>
          </w:p>
        </w:tc>
      </w:tr>
      <w:tr w:rsidR="006759C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</w:t>
            </w:r>
          </w:p>
        </w:tc>
      </w:tr>
    </w:tbl>
    <w:p w:rsidR="006759C0" w:rsidRDefault="006759C0">
      <w:pPr>
        <w:sectPr w:rsidR="006759C0">
          <w:pgSz w:w="11906" w:h="16383"/>
          <w:pgMar w:top="1134" w:right="850" w:bottom="1134" w:left="1701" w:header="720" w:footer="720" w:gutter="0"/>
          <w:cols w:space="720"/>
        </w:sectPr>
      </w:pPr>
    </w:p>
    <w:p w:rsidR="006759C0" w:rsidRDefault="00772DF2">
      <w:pPr>
        <w:spacing w:before="199" w:after="199"/>
        <w:ind w:left="120"/>
      </w:pPr>
      <w:bookmarkStart w:id="14" w:name="block-6415400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ПЕРЕЧЕНЬ </w:t>
      </w:r>
      <w:r>
        <w:rPr>
          <w:rFonts w:ascii="Times New Roman" w:hAnsi="Times New Roman"/>
          <w:b/>
          <w:color w:val="000000"/>
          <w:sz w:val="28"/>
        </w:rPr>
        <w:t>ЭЛЕМЕНТОВ СОДЕРЖАНИЯ, ПРОВЕРЯЕМЫХ НА ЕГЭ ПО РУССКОМУ ЯЗЫКУ</w:t>
      </w:r>
    </w:p>
    <w:p w:rsidR="006759C0" w:rsidRDefault="006759C0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6"/>
        <w:gridCol w:w="8373"/>
      </w:tblGrid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Текст, его основные признаки 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Логико-смысловые отношения между предложениями в тексте 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Информативность текста. Виды информации в тексте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Информационно-смысловая переработка прочитанного текста, включая гипертекст, графику, инфографику и другие, и прослушанного текста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План. Тезисы. Конспект. Реферат. Аннотация. Отзыв. Рецензия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лексические, морфологические, синтаксические особенности разговорной речи. Основные жанры разговорной речи: устный рассказ, беседа, спор и другие 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нры научного стиля: монография, диссертация, научная статья, реферат, словарь, справочник, учебник и учебное пособие, лекция, доклад и другие 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стиль, сферы его использования, назначение. Основные признаки официально-делового стиля: </w:t>
            </w:r>
            <w:r>
              <w:rPr>
                <w:rFonts w:ascii="Times New Roman" w:hAnsi="Times New Roman"/>
                <w:color w:val="000000"/>
                <w:sz w:val="24"/>
              </w:rPr>
              <w:t>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стика, резюме и другие 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Основные жанры публицистического стиля: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заметка, статья, репортаж, очерк, эссе, интервью 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 и его отличие от других функциональных разновидностей языка. Основные признаки художественной речи: образность, широкое использо</w:t>
            </w:r>
            <w:r>
              <w:rPr>
                <w:rFonts w:ascii="Times New Roman" w:hAnsi="Times New Roman"/>
                <w:color w:val="000000"/>
                <w:sz w:val="24"/>
              </w:rPr>
              <w:t>вание изобразительно-выразительных средств, языковых средств других функциональных разновидностей языка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языка. Культура речи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языка, её устройство, функционирование. Культура речи как раздел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лингвистики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Языковая норма, её основные признаки и функции. 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</w:t>
            </w:r>
            <w:r>
              <w:rPr>
                <w:rFonts w:ascii="Times New Roman" w:hAnsi="Times New Roman"/>
                <w:color w:val="000000"/>
                <w:sz w:val="24"/>
              </w:rPr>
              <w:t>ные правила. Стилистические нормы современного русского литературного языка (общее представление)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виды словарей. Толковый словарь. Словарь омонимов. Словарь иностранных слов. Словарь синонимов. Словарь </w:t>
            </w:r>
            <w:r>
              <w:rPr>
                <w:rFonts w:ascii="Times New Roman" w:hAnsi="Times New Roman"/>
                <w:color w:val="000000"/>
                <w:sz w:val="24"/>
              </w:rPr>
              <w:t>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трудностей. Комплексный словарь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</w:t>
            </w:r>
            <w:r>
              <w:rPr>
                <w:rFonts w:ascii="Times New Roman" w:hAnsi="Times New Roman"/>
                <w:color w:val="000000"/>
                <w:sz w:val="24"/>
              </w:rPr>
              <w:t>я. Орфоэпические нормы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орфоэпия как разделы лингвистики. Фонетический анализ слова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современного литературного произношения: произношение безударных гласных звуков</w:t>
            </w:r>
            <w:r>
              <w:rPr>
                <w:rFonts w:ascii="Times New Roman" w:hAnsi="Times New Roman"/>
                <w:color w:val="000000"/>
                <w:sz w:val="24"/>
              </w:rPr>
              <w:t>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фразеология. Лексические нормы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Лексикология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фразеология как разделы лингвистики. Лексический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лексики: эпитет, метафора, метонимия, олицетворение, гипербола, сравнение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лексические нормы современного русского литературного языка</w:t>
            </w:r>
            <w:r>
              <w:rPr>
                <w:rFonts w:ascii="Times New Roman" w:hAnsi="Times New Roman"/>
                <w:color w:val="000000"/>
                <w:sz w:val="24"/>
              </w:rPr>
              <w:t>. Многозначные слова и омонимы, их употребление. Синонимы, антонимы, паронимы и их употребление. Иноязычные слова и их употребление. Лексическая сочетаемость. Тавтология. Плеоназм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слова. Лексика общеупотребительн</w:t>
            </w:r>
            <w:r>
              <w:rPr>
                <w:rFonts w:ascii="Times New Roman" w:hAnsi="Times New Roman"/>
                <w:color w:val="000000"/>
                <w:sz w:val="24"/>
              </w:rPr>
              <w:t>ая, разговорная и книжная. Особенности употребления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 окраска слова. Лексика нейтральная, высокая, сниженная. Эмоционально-оценочная окраска слова (неодобрительное, ласкательное, шутливое и другое). Особенности употребления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Фразеология русского языка. Крылатые слова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словообразование. Словообразовательные нормы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лингвистики. Морфемный и словообразовательный анализ слова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Словообразовательные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трудности. Особенности употребления сложносокращённых слов (аббревиатур)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Морфологический анализ слова. Особенности употребления в тексте слов разных частей речи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</w:t>
            </w:r>
            <w:r>
              <w:rPr>
                <w:rFonts w:ascii="Times New Roman" w:hAnsi="Times New Roman"/>
                <w:color w:val="000000"/>
                <w:sz w:val="24"/>
              </w:rPr>
              <w:t>е нормы употребления имён существительных: форм рода, числа, падежа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имён прилагательных: форм степеней сравнения, краткой формы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количественных, порядковых и собирательных числительных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местоимений: формы 3-го лица личных местоимений, возвратного местоимения себя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глаголов: некоторых личных форм (типа победить, убедить, выздороветь), возвратных и невозвратных глаголов; об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разования некоторых глагольных форм: форм прошедшего времени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-ну-</w:t>
            </w:r>
            <w:r>
              <w:rPr>
                <w:rFonts w:ascii="Times New Roman" w:hAnsi="Times New Roman"/>
                <w:color w:val="000000"/>
                <w:sz w:val="24"/>
              </w:rPr>
              <w:t>, форм повелительного наклонения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Синтаксический анализ словосочетания и предложения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</w:t>
            </w:r>
            <w:r>
              <w:rPr>
                <w:rFonts w:ascii="Times New Roman" w:hAnsi="Times New Roman"/>
                <w:color w:val="000000"/>
                <w:sz w:val="24"/>
              </w:rPr>
              <w:t>ращение; многосоюзие, бессоюзие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</w:t>
            </w:r>
            <w:r>
              <w:rPr>
                <w:rFonts w:ascii="Times New Roman" w:hAnsi="Times New Roman"/>
                <w:color w:val="000000"/>
                <w:sz w:val="24"/>
              </w:rPr>
              <w:t>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</w:t>
            </w:r>
            <w:r>
              <w:rPr>
                <w:rFonts w:ascii="Times New Roman" w:hAnsi="Times New Roman"/>
                <w:color w:val="000000"/>
                <w:sz w:val="24"/>
              </w:rPr>
              <w:t>еро Байкал). Согласование сказуемого с подлежащим, выраженным аббревиатурой, заимствованным несклоняемым существительным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управления: правильный выбор падежной или предложно-падежной формы управляемого слова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</w:t>
            </w:r>
            <w:r>
              <w:rPr>
                <w:rFonts w:ascii="Times New Roman" w:hAnsi="Times New Roman"/>
                <w:color w:val="000000"/>
                <w:sz w:val="24"/>
              </w:rPr>
              <w:t>ебления однородных членов предложения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причастных и деепричастных оборотов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построения сложных предложений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заглавных и строчных букв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том числе разделительных)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приставок. Буквы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 –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словах различных частей речи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существительных, имён прилагательных и глаголов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3.7.9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Слитное, дефисное и раздельное написание слов разных частей речи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предложений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между подлежащим и сказуемым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обособлении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вводными конструкциями, обращениями, междометиями 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3.8.9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чужой речи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сведения о языке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знаковая система. Основные функции языка. Лингвистика как наука. Язык и культура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– государственный язык Российской Федерации, средство межнационального общения, национальный язык русского народа, один из </w:t>
            </w:r>
            <w:r>
              <w:rPr>
                <w:rFonts w:ascii="Times New Roman" w:hAnsi="Times New Roman"/>
                <w:color w:val="000000"/>
                <w:sz w:val="24"/>
              </w:rPr>
              <w:t>мировых языков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 в экологическом аспекте. Экология ка</w:t>
            </w:r>
            <w:r>
              <w:rPr>
                <w:rFonts w:ascii="Times New Roman" w:hAnsi="Times New Roman"/>
                <w:color w:val="000000"/>
                <w:sz w:val="24"/>
              </w:rPr>
              <w:t>к наука, экология языка.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другие)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Речь. Речевое общение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 как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деятельность. Виды речевой деятельности. 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этикет. Основные функции речевого </w:t>
            </w:r>
            <w:r>
              <w:rPr>
                <w:rFonts w:ascii="Times New Roman" w:hAnsi="Times New Roman"/>
                <w:color w:val="000000"/>
                <w:sz w:val="24"/>
              </w:rPr>
              <w:t>этикета (установление и поддержание контакта, демонстрация доброжелательности и вежливости, уважительного отношения, говорящего к партнёру и другие). Устойчивые формулы русского речевого этикета применительно к различным ситуациям официального (неофициальн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ого) общения, статусу адресанта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(адресата) и другим</w:t>
            </w:r>
          </w:p>
        </w:tc>
      </w:tr>
      <w:tr w:rsidR="006759C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759C0" w:rsidRDefault="00772DF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</w:t>
            </w:r>
            <w:r>
              <w:rPr>
                <w:rFonts w:ascii="Times New Roman" w:hAnsi="Times New Roman"/>
                <w:color w:val="000000"/>
                <w:sz w:val="24"/>
              </w:rPr>
              <w:t>ения с учётом его цели, особенностей адресата, ситуации общения</w:t>
            </w:r>
          </w:p>
        </w:tc>
      </w:tr>
    </w:tbl>
    <w:p w:rsidR="006759C0" w:rsidRDefault="006759C0">
      <w:pPr>
        <w:sectPr w:rsidR="006759C0">
          <w:pgSz w:w="11906" w:h="16383"/>
          <w:pgMar w:top="1134" w:right="850" w:bottom="1134" w:left="1701" w:header="720" w:footer="720" w:gutter="0"/>
          <w:cols w:space="720"/>
        </w:sectPr>
      </w:pPr>
    </w:p>
    <w:p w:rsidR="006759C0" w:rsidRDefault="00772DF2">
      <w:pPr>
        <w:spacing w:after="0"/>
        <w:ind w:left="120"/>
      </w:pPr>
      <w:bookmarkStart w:id="15" w:name="block-64154007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759C0" w:rsidRDefault="00772DF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759C0" w:rsidRDefault="00772DF2">
      <w:pPr>
        <w:spacing w:after="0" w:line="480" w:lineRule="auto"/>
        <w:ind w:left="120"/>
      </w:pPr>
      <w:bookmarkStart w:id="16" w:name="68887037-60c7-4119-9c03-aab772564d28"/>
      <w:r>
        <w:rPr>
          <w:rFonts w:ascii="Times New Roman" w:hAnsi="Times New Roman"/>
          <w:color w:val="000000"/>
          <w:sz w:val="28"/>
        </w:rPr>
        <w:t>• Русский язык; 11 класс. углубленное обучение Гусарова И.В. Общество с ограниченной</w:t>
      </w:r>
      <w:r>
        <w:rPr>
          <w:rFonts w:ascii="Times New Roman" w:hAnsi="Times New Roman"/>
          <w:color w:val="000000"/>
          <w:sz w:val="28"/>
        </w:rPr>
        <w:t xml:space="preserve"> ответственностью Издательский центр «ВЕНТАНА-ГРАФ»; Акционерное общество «Издательство «Просвещение»</w:t>
      </w:r>
      <w:bookmarkEnd w:id="16"/>
    </w:p>
    <w:p w:rsidR="006759C0" w:rsidRDefault="006759C0">
      <w:pPr>
        <w:spacing w:after="0" w:line="480" w:lineRule="auto"/>
        <w:ind w:left="120"/>
      </w:pPr>
    </w:p>
    <w:p w:rsidR="006759C0" w:rsidRDefault="006759C0">
      <w:pPr>
        <w:spacing w:after="0"/>
        <w:ind w:left="120"/>
      </w:pPr>
    </w:p>
    <w:p w:rsidR="006759C0" w:rsidRDefault="00772DF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759C0" w:rsidRDefault="006759C0">
      <w:pPr>
        <w:spacing w:after="0" w:line="480" w:lineRule="auto"/>
        <w:ind w:left="120"/>
      </w:pPr>
    </w:p>
    <w:p w:rsidR="006759C0" w:rsidRDefault="006759C0">
      <w:pPr>
        <w:spacing w:after="0"/>
        <w:ind w:left="120"/>
      </w:pPr>
    </w:p>
    <w:p w:rsidR="006759C0" w:rsidRDefault="00772DF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759C0" w:rsidRDefault="006759C0">
      <w:pPr>
        <w:spacing w:after="0" w:line="480" w:lineRule="auto"/>
        <w:ind w:left="120"/>
      </w:pPr>
    </w:p>
    <w:p w:rsidR="006759C0" w:rsidRDefault="006759C0">
      <w:pPr>
        <w:sectPr w:rsidR="006759C0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772DF2" w:rsidRDefault="00772DF2"/>
    <w:sectPr w:rsidR="00772DF2" w:rsidSect="006759C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13B16"/>
    <w:multiLevelType w:val="multilevel"/>
    <w:tmpl w:val="18F0F4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A94E7D"/>
    <w:multiLevelType w:val="multilevel"/>
    <w:tmpl w:val="9BB61B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412420"/>
    <w:multiLevelType w:val="multilevel"/>
    <w:tmpl w:val="53C89F6E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876028"/>
    <w:multiLevelType w:val="multilevel"/>
    <w:tmpl w:val="4F2A6F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78223F"/>
    <w:multiLevelType w:val="multilevel"/>
    <w:tmpl w:val="0F604A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F054CD"/>
    <w:multiLevelType w:val="multilevel"/>
    <w:tmpl w:val="2B7482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2E0F4D"/>
    <w:multiLevelType w:val="multilevel"/>
    <w:tmpl w:val="4FD4E4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915D64"/>
    <w:multiLevelType w:val="multilevel"/>
    <w:tmpl w:val="3836E6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D46E72"/>
    <w:multiLevelType w:val="multilevel"/>
    <w:tmpl w:val="D89C73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8D6A52"/>
    <w:multiLevelType w:val="multilevel"/>
    <w:tmpl w:val="504E32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A17D15"/>
    <w:multiLevelType w:val="multilevel"/>
    <w:tmpl w:val="CA4AF2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9E44B50"/>
    <w:multiLevelType w:val="multilevel"/>
    <w:tmpl w:val="F73EC0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2162050"/>
    <w:multiLevelType w:val="multilevel"/>
    <w:tmpl w:val="9934C3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23F46A6"/>
    <w:multiLevelType w:val="multilevel"/>
    <w:tmpl w:val="393411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AB3E09"/>
    <w:multiLevelType w:val="multilevel"/>
    <w:tmpl w:val="1BF6FB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E7F49AC"/>
    <w:multiLevelType w:val="multilevel"/>
    <w:tmpl w:val="07D242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F7824A2"/>
    <w:multiLevelType w:val="multilevel"/>
    <w:tmpl w:val="3E7691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5"/>
  </w:num>
  <w:num w:numId="3">
    <w:abstractNumId w:val="13"/>
  </w:num>
  <w:num w:numId="4">
    <w:abstractNumId w:val="3"/>
  </w:num>
  <w:num w:numId="5">
    <w:abstractNumId w:val="11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12"/>
  </w:num>
  <w:num w:numId="11">
    <w:abstractNumId w:val="1"/>
  </w:num>
  <w:num w:numId="12">
    <w:abstractNumId w:val="6"/>
  </w:num>
  <w:num w:numId="13">
    <w:abstractNumId w:val="10"/>
  </w:num>
  <w:num w:numId="14">
    <w:abstractNumId w:val="16"/>
  </w:num>
  <w:num w:numId="15">
    <w:abstractNumId w:val="0"/>
  </w:num>
  <w:num w:numId="16">
    <w:abstractNumId w:val="7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759C0"/>
    <w:rsid w:val="00186930"/>
    <w:rsid w:val="006759C0"/>
    <w:rsid w:val="00772DF2"/>
    <w:rsid w:val="00940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759C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759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acc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84" Type="http://schemas.openxmlformats.org/officeDocument/2006/relationships/hyperlink" Target="https://m.edsoo.ru/fbaae35a" TargetMode="External"/><Relationship Id="rId89" Type="http://schemas.openxmlformats.org/officeDocument/2006/relationships/hyperlink" Target="https://m.edsoo.ru/fbaaeaee" TargetMode="External"/><Relationship Id="rId112" Type="http://schemas.openxmlformats.org/officeDocument/2006/relationships/hyperlink" Target="https://m.edsoo.ru/fbab1578" TargetMode="External"/><Relationship Id="rId16" Type="http://schemas.openxmlformats.org/officeDocument/2006/relationships/hyperlink" Target="https://m.edsoo.ru/7f41bacc" TargetMode="External"/><Relationship Id="rId107" Type="http://schemas.openxmlformats.org/officeDocument/2006/relationships/hyperlink" Target="https://m.edsoo.ru/fbab2af4" TargetMode="External"/><Relationship Id="rId11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74" Type="http://schemas.openxmlformats.org/officeDocument/2006/relationships/hyperlink" Target="https://m.edsoo.ru/fbaacef6" TargetMode="External"/><Relationship Id="rId79" Type="http://schemas.openxmlformats.org/officeDocument/2006/relationships/hyperlink" Target="https://m.edsoo.ru/fbaad6a8" TargetMode="External"/><Relationship Id="rId87" Type="http://schemas.openxmlformats.org/officeDocument/2006/relationships/hyperlink" Target="https://m.edsoo.ru/fbaae88c" TargetMode="External"/><Relationship Id="rId102" Type="http://schemas.openxmlformats.org/officeDocument/2006/relationships/hyperlink" Target="https://m.edsoo.ru/fbab1d48" TargetMode="External"/><Relationship Id="rId110" Type="http://schemas.openxmlformats.org/officeDocument/2006/relationships/hyperlink" Target="https://m.edsoo.ru/fbab3026" TargetMode="External"/><Relationship Id="rId115" Type="http://schemas.openxmlformats.org/officeDocument/2006/relationships/hyperlink" Target="https://m.edsoo.ru/fbab333c" TargetMode="External"/><Relationship Id="rId5" Type="http://schemas.openxmlformats.org/officeDocument/2006/relationships/hyperlink" Target="https://m.edsoo.ru/7f41bacc" TargetMode="External"/><Relationship Id="rId61" Type="http://schemas.openxmlformats.org/officeDocument/2006/relationships/hyperlink" Target="https://m.edsoo.ru/7f41c7e2" TargetMode="External"/><Relationship Id="rId82" Type="http://schemas.openxmlformats.org/officeDocument/2006/relationships/hyperlink" Target="https://m.edsoo.ru/fbaad856" TargetMode="External"/><Relationship Id="rId90" Type="http://schemas.openxmlformats.org/officeDocument/2006/relationships/hyperlink" Target="https://m.edsoo.ru/fbaac730" TargetMode="External"/><Relationship Id="rId95" Type="http://schemas.openxmlformats.org/officeDocument/2006/relationships/hyperlink" Target="https://m.edsoo.ru/fbaaf034" TargetMode="External"/><Relationship Id="rId1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c7e2" TargetMode="External"/><Relationship Id="rId48" Type="http://schemas.openxmlformats.org/officeDocument/2006/relationships/hyperlink" Target="https://m.edsoo.ru/7f41c7e2" TargetMode="External"/><Relationship Id="rId56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77" Type="http://schemas.openxmlformats.org/officeDocument/2006/relationships/hyperlink" Target="https://m.edsoo.ru/fbaad220" TargetMode="External"/><Relationship Id="rId100" Type="http://schemas.openxmlformats.org/officeDocument/2006/relationships/hyperlink" Target="https://m.edsoo.ru/fbab04e8" TargetMode="External"/><Relationship Id="rId105" Type="http://schemas.openxmlformats.org/officeDocument/2006/relationships/hyperlink" Target="https://m.edsoo.ru/fbab25c2" TargetMode="External"/><Relationship Id="rId113" Type="http://schemas.openxmlformats.org/officeDocument/2006/relationships/hyperlink" Target="https://m.edsoo.ru/fbab0718" TargetMode="Externa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fbaad004" TargetMode="External"/><Relationship Id="rId80" Type="http://schemas.openxmlformats.org/officeDocument/2006/relationships/hyperlink" Target="https://m.edsoo.ru/fbaad57c" TargetMode="External"/><Relationship Id="rId85" Type="http://schemas.openxmlformats.org/officeDocument/2006/relationships/hyperlink" Target="https://m.edsoo.ru/fbaae53a" TargetMode="External"/><Relationship Id="rId93" Type="http://schemas.openxmlformats.org/officeDocument/2006/relationships/hyperlink" Target="https://m.edsoo.ru/fbaacb72" TargetMode="External"/><Relationship Id="rId98" Type="http://schemas.openxmlformats.org/officeDocument/2006/relationships/hyperlink" Target="https://m.edsoo.ru/fbaaddb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59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103" Type="http://schemas.openxmlformats.org/officeDocument/2006/relationships/hyperlink" Target="https://m.edsoo.ru/fbab202c" TargetMode="External"/><Relationship Id="rId108" Type="http://schemas.openxmlformats.org/officeDocument/2006/relationships/hyperlink" Target="https://m.edsoo.ru/fbab2c48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7f41c7e2" TargetMode="External"/><Relationship Id="rId62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75" Type="http://schemas.openxmlformats.org/officeDocument/2006/relationships/hyperlink" Target="https://m.edsoo.ru/fbaae0ee" TargetMode="External"/><Relationship Id="rId83" Type="http://schemas.openxmlformats.org/officeDocument/2006/relationships/hyperlink" Target="https://m.edsoo.ru/fbaad96e" TargetMode="External"/><Relationship Id="rId88" Type="http://schemas.openxmlformats.org/officeDocument/2006/relationships/hyperlink" Target="https://m.edsoo.ru/fbaae76a" TargetMode="External"/><Relationship Id="rId91" Type="http://schemas.openxmlformats.org/officeDocument/2006/relationships/hyperlink" Target="https://m.edsoo.ru/fbaac834" TargetMode="External"/><Relationship Id="rId96" Type="http://schemas.openxmlformats.org/officeDocument/2006/relationships/hyperlink" Target="https://m.edsoo.ru/fbaaf8a4" TargetMode="External"/><Relationship Id="rId111" Type="http://schemas.openxmlformats.org/officeDocument/2006/relationships/hyperlink" Target="https://m.edsoo.ru/fbab318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acc" TargetMode="External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57" Type="http://schemas.openxmlformats.org/officeDocument/2006/relationships/hyperlink" Target="https://m.edsoo.ru/7f41c7e2" TargetMode="External"/><Relationship Id="rId106" Type="http://schemas.openxmlformats.org/officeDocument/2006/relationships/hyperlink" Target="https://m.edsoo.ru/fbab2982" TargetMode="External"/><Relationship Id="rId114" Type="http://schemas.openxmlformats.org/officeDocument/2006/relationships/hyperlink" Target="https://m.edsoo.ru/fbab360c" TargetMode="External"/><Relationship Id="rId10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c7e2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hyperlink" Target="https://m.edsoo.ru/fbaacd7a" TargetMode="External"/><Relationship Id="rId78" Type="http://schemas.openxmlformats.org/officeDocument/2006/relationships/hyperlink" Target="https://m.edsoo.ru/fbaad464" TargetMode="External"/><Relationship Id="rId81" Type="http://schemas.openxmlformats.org/officeDocument/2006/relationships/hyperlink" Target="https://m.edsoo.ru/fbaad34c" TargetMode="External"/><Relationship Id="rId86" Type="http://schemas.openxmlformats.org/officeDocument/2006/relationships/hyperlink" Target="https://m.edsoo.ru/fbaae65c" TargetMode="External"/><Relationship Id="rId94" Type="http://schemas.openxmlformats.org/officeDocument/2006/relationships/hyperlink" Target="https://m.edsoo.ru/fbaaee5e" TargetMode="External"/><Relationship Id="rId99" Type="http://schemas.openxmlformats.org/officeDocument/2006/relationships/hyperlink" Target="https://m.edsoo.ru/fbaafd18" TargetMode="External"/><Relationship Id="rId101" Type="http://schemas.openxmlformats.org/officeDocument/2006/relationships/hyperlink" Target="https://m.edsoo.ru/fbaaf3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acc" TargetMode="External"/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109" Type="http://schemas.openxmlformats.org/officeDocument/2006/relationships/hyperlink" Target="https://m.edsoo.ru/fbab2ea0" TargetMode="External"/><Relationship Id="rId34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76" Type="http://schemas.openxmlformats.org/officeDocument/2006/relationships/hyperlink" Target="https://m.edsoo.ru/fbaad112" TargetMode="External"/><Relationship Id="rId97" Type="http://schemas.openxmlformats.org/officeDocument/2006/relationships/hyperlink" Target="https://m.edsoo.ru/fbaadc98" TargetMode="External"/><Relationship Id="rId104" Type="http://schemas.openxmlformats.org/officeDocument/2006/relationships/hyperlink" Target="https://m.edsoo.ru/fbab21da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hyperlink" Target="https://m.edsoo.ru/7f41c7e2" TargetMode="External"/><Relationship Id="rId92" Type="http://schemas.openxmlformats.org/officeDocument/2006/relationships/hyperlink" Target="https://m.edsoo.ru/fbaaca5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a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71</Pages>
  <Words>15331</Words>
  <Characters>87387</Characters>
  <Application>Microsoft Office Word</Application>
  <DocSecurity>0</DocSecurity>
  <Lines>728</Lines>
  <Paragraphs>205</Paragraphs>
  <ScaleCrop>false</ScaleCrop>
  <Company/>
  <LinksUpToDate>false</LinksUpToDate>
  <CharactersWithSpaces>102513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B-ZONE</dc:creator>
  <cp:lastModifiedBy>B-ZONE</cp:lastModifiedBy>
  <cp:revision>2</cp:revision>
  <dcterms:created xsi:type="dcterms:W3CDTF">2025-09-14T13:16:00Z</dcterms:created>
  <dcterms:modified xsi:type="dcterms:W3CDTF">2025-09-14T13:16:00Z</dcterms:modified>
</cp:coreProperties>
</file>